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A2" w:rsidRPr="00593830" w:rsidRDefault="00F22111" w:rsidP="00B052ED">
      <w:pPr>
        <w:tabs>
          <w:tab w:val="left" w:pos="6899"/>
        </w:tabs>
        <w:rPr>
          <w:rFonts w:ascii="Trade Gothic LT Std Cn" w:hAnsi="Trade Gothic LT Std Cn" w:cs="Arial"/>
          <w:sz w:val="48"/>
          <w:szCs w:val="36"/>
        </w:rPr>
      </w:pPr>
      <w:r>
        <w:rPr>
          <w:rFonts w:ascii="Trade Gothic LT Std Cn" w:hAnsi="Trade Gothic LT Std Cn" w:cs="Arial"/>
          <w:sz w:val="48"/>
          <w:szCs w:val="36"/>
        </w:rPr>
        <w:t xml:space="preserve">History </w:t>
      </w:r>
      <w:proofErr w:type="gramStart"/>
      <w:r>
        <w:rPr>
          <w:rFonts w:ascii="Trade Gothic LT Std Cn" w:hAnsi="Trade Gothic LT Std Cn" w:cs="Arial"/>
          <w:sz w:val="48"/>
          <w:szCs w:val="36"/>
        </w:rPr>
        <w:t>Through</w:t>
      </w:r>
      <w:proofErr w:type="gramEnd"/>
      <w:r>
        <w:rPr>
          <w:rFonts w:ascii="Trade Gothic LT Std Cn" w:hAnsi="Trade Gothic LT Std Cn" w:cs="Arial"/>
          <w:sz w:val="48"/>
          <w:szCs w:val="36"/>
        </w:rPr>
        <w:t xml:space="preserve"> </w:t>
      </w:r>
      <w:proofErr w:type="spellStart"/>
      <w:r>
        <w:rPr>
          <w:rFonts w:ascii="Trade Gothic LT Std Cn" w:hAnsi="Trade Gothic LT Std Cn" w:cs="Arial"/>
          <w:sz w:val="48"/>
          <w:szCs w:val="36"/>
        </w:rPr>
        <w:t>H@ndles</w:t>
      </w:r>
      <w:proofErr w:type="spellEnd"/>
      <w:r w:rsidR="00B052ED">
        <w:rPr>
          <w:rFonts w:ascii="Trade Gothic LT Std Cn" w:hAnsi="Trade Gothic LT Std Cn" w:cs="Arial"/>
          <w:sz w:val="48"/>
          <w:szCs w:val="36"/>
        </w:rPr>
        <w:t>: The Cold War</w:t>
      </w:r>
    </w:p>
    <w:p w:rsidR="00CB3B86" w:rsidRPr="00CB3B86" w:rsidRDefault="00CB3B86" w:rsidP="00CB3B86">
      <w:pPr>
        <w:rPr>
          <w:rFonts w:ascii="Arial" w:hAnsi="Arial" w:cs="Arial"/>
        </w:rPr>
      </w:pPr>
    </w:p>
    <w:p w:rsidR="0063722B" w:rsidRDefault="00F22111" w:rsidP="00CB3B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Bring the </w:t>
      </w:r>
      <w:r w:rsidR="00B052ED">
        <w:rPr>
          <w:rFonts w:ascii="Arial" w:hAnsi="Arial" w:cs="Arial"/>
        </w:rPr>
        <w:t>Cold War to life</w:t>
      </w:r>
      <w:r>
        <w:rPr>
          <w:rFonts w:ascii="Arial" w:hAnsi="Arial" w:cs="Arial"/>
        </w:rPr>
        <w:t xml:space="preserve"> </w:t>
      </w:r>
      <w:r w:rsidR="00B052ED">
        <w:rPr>
          <w:rFonts w:ascii="Arial" w:hAnsi="Arial" w:cs="Arial"/>
        </w:rPr>
        <w:t>f</w:t>
      </w:r>
      <w:r>
        <w:rPr>
          <w:rFonts w:ascii="Arial" w:hAnsi="Arial" w:cs="Arial"/>
        </w:rPr>
        <w:t>o</w:t>
      </w:r>
      <w:r w:rsidR="00B052E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your students with social media! In this activity, you will use Twitter and the Newseum’s Berlin Wall Gallery </w:t>
      </w:r>
      <w:r w:rsidR="00B052ED">
        <w:rPr>
          <w:rFonts w:ascii="Arial" w:hAnsi="Arial" w:cs="Arial"/>
        </w:rPr>
        <w:t xml:space="preserve">(Hubbard Concourse) </w:t>
      </w:r>
      <w:r>
        <w:rPr>
          <w:rFonts w:ascii="Arial" w:hAnsi="Arial" w:cs="Arial"/>
        </w:rPr>
        <w:t xml:space="preserve">to explore the role of the </w:t>
      </w:r>
      <w:r w:rsidR="004140DF">
        <w:rPr>
          <w:rFonts w:ascii="Arial" w:hAnsi="Arial" w:cs="Arial"/>
        </w:rPr>
        <w:t>citizen journalists</w:t>
      </w:r>
      <w:r>
        <w:rPr>
          <w:rFonts w:ascii="Arial" w:hAnsi="Arial" w:cs="Arial"/>
        </w:rPr>
        <w:t xml:space="preserve"> in reflecting and shaping public opinion. </w:t>
      </w:r>
    </w:p>
    <w:p w:rsidR="00BC1C37" w:rsidRDefault="00BC1C37" w:rsidP="00CB3B86">
      <w:pPr>
        <w:rPr>
          <w:rFonts w:ascii="Arial" w:hAnsi="Arial" w:cs="Arial"/>
        </w:rPr>
      </w:pPr>
    </w:p>
    <w:p w:rsidR="0063722B" w:rsidRPr="0063722B" w:rsidRDefault="0069575A" w:rsidP="00CB3B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 LEVEL</w:t>
      </w:r>
      <w:r w:rsidR="0063722B">
        <w:rPr>
          <w:rFonts w:ascii="Arial" w:hAnsi="Arial" w:cs="Arial"/>
          <w:b/>
        </w:rPr>
        <w:t xml:space="preserve">: </w:t>
      </w:r>
      <w:r w:rsidR="00EC4CCF">
        <w:rPr>
          <w:rFonts w:ascii="Arial" w:hAnsi="Arial" w:cs="Arial"/>
        </w:rPr>
        <w:t>Middle</w:t>
      </w:r>
      <w:r w:rsidR="00F22111">
        <w:rPr>
          <w:rFonts w:ascii="Arial" w:hAnsi="Arial" w:cs="Arial"/>
        </w:rPr>
        <w:t xml:space="preserve"> and</w:t>
      </w:r>
      <w:r w:rsidR="00EC4CCF">
        <w:rPr>
          <w:rFonts w:ascii="Arial" w:hAnsi="Arial" w:cs="Arial"/>
        </w:rPr>
        <w:t xml:space="preserve"> </w:t>
      </w:r>
      <w:r w:rsidR="00F22111">
        <w:rPr>
          <w:rFonts w:ascii="Arial" w:hAnsi="Arial" w:cs="Arial"/>
        </w:rPr>
        <w:t>h</w:t>
      </w:r>
      <w:r w:rsidR="00EC4CCF">
        <w:rPr>
          <w:rFonts w:ascii="Arial" w:hAnsi="Arial" w:cs="Arial"/>
        </w:rPr>
        <w:t xml:space="preserve">igh </w:t>
      </w:r>
      <w:r w:rsidR="00F22111">
        <w:rPr>
          <w:rFonts w:ascii="Arial" w:hAnsi="Arial" w:cs="Arial"/>
        </w:rPr>
        <w:t>s</w:t>
      </w:r>
      <w:r w:rsidR="00EC4CCF">
        <w:rPr>
          <w:rFonts w:ascii="Arial" w:hAnsi="Arial" w:cs="Arial"/>
        </w:rPr>
        <w:t>chool</w:t>
      </w:r>
    </w:p>
    <w:p w:rsidR="0063722B" w:rsidRDefault="0063722B" w:rsidP="00CB3B86">
      <w:pPr>
        <w:rPr>
          <w:rFonts w:ascii="Arial" w:hAnsi="Arial" w:cs="Arial"/>
        </w:rPr>
      </w:pPr>
    </w:p>
    <w:p w:rsidR="0063722B" w:rsidRPr="0063722B" w:rsidRDefault="0063722B" w:rsidP="00CB3B8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TIME: </w:t>
      </w:r>
      <w:r w:rsidR="00EC4CCF">
        <w:rPr>
          <w:rFonts w:ascii="Arial" w:hAnsi="Arial" w:cs="Arial"/>
        </w:rPr>
        <w:t>30 minutes</w:t>
      </w:r>
      <w:r w:rsidR="00F22111">
        <w:rPr>
          <w:rFonts w:ascii="Arial" w:hAnsi="Arial" w:cs="Arial"/>
        </w:rPr>
        <w:t xml:space="preserve"> </w:t>
      </w:r>
    </w:p>
    <w:p w:rsidR="003E73A2" w:rsidRDefault="003E73A2" w:rsidP="00CB3B86">
      <w:pPr>
        <w:rPr>
          <w:rFonts w:ascii="Arial" w:hAnsi="Arial" w:cs="Arial"/>
        </w:rPr>
      </w:pPr>
    </w:p>
    <w:p w:rsidR="00F22D37" w:rsidRDefault="00F22D37" w:rsidP="00CB3B86">
      <w:pPr>
        <w:rPr>
          <w:rFonts w:ascii="Arial" w:hAnsi="Arial" w:cs="Arial"/>
        </w:rPr>
      </w:pPr>
      <w:r w:rsidRPr="00F22D37">
        <w:rPr>
          <w:rFonts w:ascii="Arial" w:hAnsi="Arial" w:cs="Arial"/>
          <w:b/>
        </w:rPr>
        <w:t>MATERIALS:</w:t>
      </w:r>
      <w:r>
        <w:rPr>
          <w:rFonts w:ascii="Arial" w:hAnsi="Arial" w:cs="Arial"/>
        </w:rPr>
        <w:t xml:space="preserve"> </w:t>
      </w:r>
      <w:r w:rsidR="00F22111">
        <w:rPr>
          <w:rFonts w:ascii="Arial" w:hAnsi="Arial" w:cs="Arial"/>
        </w:rPr>
        <w:t>Mobile devices with Internet access</w:t>
      </w:r>
    </w:p>
    <w:p w:rsidR="00F22111" w:rsidRDefault="00F22111" w:rsidP="00CB3B86">
      <w:pPr>
        <w:rPr>
          <w:rFonts w:ascii="Arial" w:hAnsi="Arial" w:cs="Arial"/>
        </w:rPr>
      </w:pPr>
    </w:p>
    <w:p w:rsidR="00F22111" w:rsidRDefault="004140DF" w:rsidP="00CB3B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PREPARE</w:t>
      </w:r>
    </w:p>
    <w:p w:rsidR="00F22111" w:rsidRDefault="00F22111" w:rsidP="00F2211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Choose a hashtag for your students to use in each tweet and write it on the board. We suggest #</w:t>
      </w:r>
      <w:proofErr w:type="spellStart"/>
      <w:r>
        <w:rPr>
          <w:rFonts w:ascii="Arial" w:hAnsi="Arial" w:cs="Arial"/>
        </w:rPr>
        <w:t>ClassNameColdWar</w:t>
      </w:r>
      <w:proofErr w:type="spellEnd"/>
      <w:r>
        <w:rPr>
          <w:rFonts w:ascii="Arial" w:hAnsi="Arial" w:cs="Arial"/>
        </w:rPr>
        <w:t xml:space="preserve"> (ex: #English9ColdWar).</w:t>
      </w:r>
    </w:p>
    <w:p w:rsidR="00F22111" w:rsidRPr="00F22111" w:rsidRDefault="00B052ED" w:rsidP="00F2211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desired, create two Twitter accounts for your students to use, one for East Berliners and one for West Berliners. </w:t>
      </w:r>
    </w:p>
    <w:p w:rsidR="00F22D37" w:rsidRPr="00CB3B86" w:rsidRDefault="00F22D37" w:rsidP="00CB3B86">
      <w:pPr>
        <w:rPr>
          <w:rFonts w:ascii="Arial" w:hAnsi="Arial" w:cs="Arial"/>
        </w:rPr>
      </w:pPr>
    </w:p>
    <w:p w:rsidR="00CB3B86" w:rsidRDefault="00CB3B86" w:rsidP="00CB3B86">
      <w:pPr>
        <w:rPr>
          <w:rFonts w:ascii="Arial" w:hAnsi="Arial" w:cs="Arial"/>
          <w:b/>
        </w:rPr>
      </w:pPr>
      <w:r w:rsidRPr="00CB3B86">
        <w:rPr>
          <w:rFonts w:ascii="Arial" w:hAnsi="Arial" w:cs="Arial"/>
          <w:b/>
        </w:rPr>
        <w:t>DO</w:t>
      </w:r>
    </w:p>
    <w:p w:rsidR="00E74799" w:rsidRPr="00E74799" w:rsidRDefault="00B052ED" w:rsidP="00E74799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Tell students</w:t>
      </w:r>
      <w:r w:rsidR="00E74799" w:rsidRPr="00E74799">
        <w:rPr>
          <w:rFonts w:ascii="Arial" w:hAnsi="Arial" w:cs="Arial"/>
        </w:rPr>
        <w:t xml:space="preserve">: </w:t>
      </w:r>
      <w:r w:rsidR="004140DF">
        <w:rPr>
          <w:rFonts w:ascii="Arial" w:hAnsi="Arial" w:cs="Arial"/>
        </w:rPr>
        <w:t>Residents</w:t>
      </w:r>
      <w:r w:rsidR="00F22111">
        <w:rPr>
          <w:rFonts w:ascii="Arial" w:hAnsi="Arial" w:cs="Arial"/>
        </w:rPr>
        <w:t xml:space="preserve"> of East Berlin and West Berlin had very different experiences of the Cold War</w:t>
      </w:r>
      <w:r w:rsidR="00E74799" w:rsidRPr="00E74799">
        <w:rPr>
          <w:rFonts w:ascii="Arial" w:hAnsi="Arial" w:cs="Arial"/>
        </w:rPr>
        <w:t>.</w:t>
      </w:r>
      <w:r w:rsidR="00F221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Today, </w:t>
      </w:r>
      <w:r w:rsidR="004140DF">
        <w:rPr>
          <w:rFonts w:ascii="Arial" w:hAnsi="Arial" w:cs="Arial"/>
        </w:rPr>
        <w:t>you</w:t>
      </w:r>
      <w:r w:rsidR="00F22111">
        <w:rPr>
          <w:rFonts w:ascii="Arial" w:hAnsi="Arial" w:cs="Arial"/>
        </w:rPr>
        <w:t xml:space="preserve"> are going to take on the role of a loyal </w:t>
      </w:r>
      <w:r w:rsidR="004140DF">
        <w:rPr>
          <w:rFonts w:ascii="Arial" w:hAnsi="Arial" w:cs="Arial"/>
        </w:rPr>
        <w:t>resident</w:t>
      </w:r>
      <w:r>
        <w:rPr>
          <w:rFonts w:ascii="Arial" w:hAnsi="Arial" w:cs="Arial"/>
        </w:rPr>
        <w:t xml:space="preserve"> of the East or West. They will read about key events during the Cold War, and tweet their reactions from their assigned perspective.</w:t>
      </w:r>
    </w:p>
    <w:p w:rsidR="00B052ED" w:rsidRPr="00E74799" w:rsidRDefault="00B052ED" w:rsidP="00B052E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Assign students to one of two groups: East Berlin or West Berlin</w:t>
      </w:r>
      <w:r w:rsidRPr="00E74799">
        <w:rPr>
          <w:rFonts w:ascii="Arial" w:hAnsi="Arial" w:cs="Arial"/>
        </w:rPr>
        <w:t>.</w:t>
      </w:r>
    </w:p>
    <w:p w:rsidR="00BC1C37" w:rsidRPr="00E74799" w:rsidRDefault="00B052ED" w:rsidP="0063722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Go to the concourse level and gather students at the exhibit entrance.</w:t>
      </w:r>
    </w:p>
    <w:p w:rsidR="00BC1C37" w:rsidRPr="00E74799" w:rsidRDefault="00B052ED" w:rsidP="0063722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Remind students to read each exhibit panel, to tweet using the assigned hashtag, and to respond to each other’s tweets</w:t>
      </w:r>
      <w:r w:rsidR="00BC1C37" w:rsidRPr="00E74799">
        <w:rPr>
          <w:rFonts w:ascii="Arial" w:hAnsi="Arial" w:cs="Arial"/>
        </w:rPr>
        <w:t>.</w:t>
      </w:r>
    </w:p>
    <w:p w:rsidR="00CB3B86" w:rsidRPr="00E74799" w:rsidRDefault="00CB3B86" w:rsidP="00CB3B86">
      <w:pPr>
        <w:rPr>
          <w:rFonts w:ascii="Arial" w:hAnsi="Arial" w:cs="Arial"/>
        </w:rPr>
      </w:pPr>
    </w:p>
    <w:p w:rsidR="0063722B" w:rsidRDefault="00CB3B86" w:rsidP="0063722B">
      <w:pPr>
        <w:rPr>
          <w:rFonts w:ascii="Arial" w:hAnsi="Arial" w:cs="Arial"/>
        </w:rPr>
      </w:pPr>
      <w:r w:rsidRPr="0063722B">
        <w:rPr>
          <w:rFonts w:ascii="Arial" w:hAnsi="Arial" w:cs="Arial"/>
          <w:b/>
        </w:rPr>
        <w:t>DISCUSS</w:t>
      </w:r>
    </w:p>
    <w:p w:rsidR="00533CBF" w:rsidRDefault="00B052ED" w:rsidP="00F22D37">
      <w:pPr>
        <w:rPr>
          <w:rFonts w:ascii="Arial" w:hAnsi="Arial" w:cs="Arial"/>
        </w:rPr>
      </w:pPr>
      <w:r>
        <w:rPr>
          <w:rFonts w:ascii="Arial" w:hAnsi="Arial" w:cs="Arial"/>
        </w:rPr>
        <w:t>As a group, review the series of tweets</w:t>
      </w:r>
      <w:r w:rsidR="00EC4C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Analyze the factors that affect point of view and the role of technology in shaping public opinion. Prompts include:</w:t>
      </w:r>
    </w:p>
    <w:p w:rsidR="00B052ED" w:rsidRDefault="00B052ED" w:rsidP="00EC4CCF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How were the East and West Berlin tweets similar? Different?</w:t>
      </w:r>
    </w:p>
    <w:p w:rsidR="00EC4CCF" w:rsidRDefault="00B052ED" w:rsidP="00EC4CCF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What clues did you use to tell if someone was from East or West Berlin?</w:t>
      </w:r>
    </w:p>
    <w:p w:rsidR="00B052ED" w:rsidRDefault="00B052ED" w:rsidP="00EC4CCF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were an outsider, which side’s record would you find more </w:t>
      </w:r>
      <w:r w:rsidR="00AF1281">
        <w:rPr>
          <w:rFonts w:ascii="Arial" w:hAnsi="Arial" w:cs="Arial"/>
        </w:rPr>
        <w:t xml:space="preserve">believable? </w:t>
      </w:r>
      <w:r>
        <w:rPr>
          <w:rFonts w:ascii="Arial" w:hAnsi="Arial" w:cs="Arial"/>
        </w:rPr>
        <w:t>Why?</w:t>
      </w:r>
    </w:p>
    <w:p w:rsidR="00AF1281" w:rsidRDefault="00AF1281" w:rsidP="00EC4CCF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Do you think tweets provide a more or less accurate record of current events than print newspapers? Why?</w:t>
      </w:r>
    </w:p>
    <w:p w:rsidR="00AF1281" w:rsidRDefault="00AF1281" w:rsidP="00EC4CCF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Do you think the Cold War wo</w:t>
      </w:r>
      <w:r w:rsidR="004140DF">
        <w:rPr>
          <w:rFonts w:ascii="Arial" w:hAnsi="Arial" w:cs="Arial"/>
        </w:rPr>
        <w:t xml:space="preserve">uld have turned out differently if </w:t>
      </w:r>
      <w:r>
        <w:rPr>
          <w:rFonts w:ascii="Arial" w:hAnsi="Arial" w:cs="Arial"/>
        </w:rPr>
        <w:t>Twitter</w:t>
      </w:r>
      <w:r w:rsidR="004140DF">
        <w:rPr>
          <w:rFonts w:ascii="Arial" w:hAnsi="Arial" w:cs="Arial"/>
        </w:rPr>
        <w:t xml:space="preserve"> existed</w:t>
      </w:r>
      <w:r>
        <w:rPr>
          <w:rFonts w:ascii="Arial" w:hAnsi="Arial" w:cs="Arial"/>
        </w:rPr>
        <w:t xml:space="preserve">? Why or why not? </w:t>
      </w:r>
    </w:p>
    <w:p w:rsidR="00AF1281" w:rsidRPr="00AF1281" w:rsidRDefault="00AF1281" w:rsidP="00AF1281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makes a modern Twitter campaign successful? </w:t>
      </w:r>
    </w:p>
    <w:p w:rsidR="00EC4CCF" w:rsidRDefault="00EC4CCF" w:rsidP="00F22D37">
      <w:pPr>
        <w:rPr>
          <w:rFonts w:ascii="Arial" w:hAnsi="Arial" w:cs="Arial"/>
        </w:rPr>
      </w:pPr>
    </w:p>
    <w:p w:rsidR="00F22D37" w:rsidRDefault="00F22D37"/>
    <w:sectPr w:rsidR="00F22D37" w:rsidSect="004B3C00">
      <w:headerReference w:type="default" r:id="rId7"/>
      <w:footerReference w:type="default" r:id="rId8"/>
      <w:pgSz w:w="12240" w:h="15840"/>
      <w:pgMar w:top="1440" w:right="1080" w:bottom="1440" w:left="1080" w:header="720" w:footer="3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111" w:rsidRDefault="00F22111" w:rsidP="003E73A2">
      <w:r>
        <w:separator/>
      </w:r>
    </w:p>
  </w:endnote>
  <w:endnote w:type="continuationSeparator" w:id="0">
    <w:p w:rsidR="00F22111" w:rsidRDefault="00F22111" w:rsidP="003E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 Gothic LT Std C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11" w:rsidRDefault="00E06312">
    <w:pPr>
      <w:spacing w:line="14" w:lineRule="auto"/>
      <w:rPr>
        <w:sz w:val="20"/>
        <w:szCs w:val="20"/>
      </w:rPr>
    </w:pPr>
    <w:r w:rsidRPr="00E063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95pt;margin-top:766.55pt;width:612.95pt;height:17.1pt;z-index:-3832;mso-position-horizontal-relative:page;mso-position-vertical-relative:page" filled="f" stroked="f">
          <v:textbox inset="0,0,0,0">
            <w:txbxContent>
              <w:p w:rsidR="00F22111" w:rsidRPr="00CB3B86" w:rsidRDefault="00F22111" w:rsidP="00CB3B86">
                <w:pPr>
                  <w:spacing w:line="227" w:lineRule="exact"/>
                  <w:ind w:left="20"/>
                  <w:jc w:val="center"/>
                  <w:rPr>
                    <w:rFonts w:ascii="Arial" w:eastAsia="Tahoma" w:hAnsi="Arial" w:cs="Arial"/>
                    <w:sz w:val="20"/>
                    <w:szCs w:val="20"/>
                  </w:rPr>
                </w:pPr>
                <w:r w:rsidRPr="00CB3B86">
                  <w:rPr>
                    <w:rFonts w:ascii="Arial" w:hAnsi="Arial" w:cs="Arial"/>
                    <w:color w:val="231F20"/>
                    <w:spacing w:val="-2"/>
                    <w:sz w:val="20"/>
                  </w:rPr>
                  <w:t>W</w:t>
                </w:r>
                <w:r w:rsidRPr="00CB3B86">
                  <w:rPr>
                    <w:rFonts w:ascii="Arial" w:hAnsi="Arial" w:cs="Arial"/>
                    <w:color w:val="231F20"/>
                    <w:spacing w:val="-1"/>
                    <w:sz w:val="20"/>
                  </w:rPr>
                  <w:t>ashington,</w:t>
                </w:r>
                <w:r w:rsidRPr="00CB3B86">
                  <w:rPr>
                    <w:rFonts w:ascii="Arial" w:hAnsi="Arial" w:cs="Arial"/>
                    <w:color w:val="231F20"/>
                    <w:spacing w:val="-13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D.C.,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area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school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groups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are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sponsored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by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WTOP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103.5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FM.</w:t>
                </w:r>
              </w:p>
            </w:txbxContent>
          </v:textbox>
          <w10:wrap anchorx="page" anchory="page"/>
        </v:shape>
      </w:pict>
    </w:r>
    <w:r w:rsidRPr="00E06312">
      <w:pict>
        <v:group id="_x0000_s2050" style="position:absolute;margin-left:54pt;margin-top:765.25pt;width:7in;height:.1pt;z-index:-3856;mso-position-horizontal-relative:page;mso-position-vertical-relative:page" coordorigin="1080,15305" coordsize="10080,2">
          <v:shape id="_x0000_s2051" style="position:absolute;left:1080;top:15305;width:10080;height:2" coordorigin="1080,15305" coordsize="10080,0" path="m1080,15305r10080,e" filled="f" strokecolor="#231f20" strokeweight=".5pt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111" w:rsidRDefault="00F22111" w:rsidP="003E73A2">
      <w:r>
        <w:separator/>
      </w:r>
    </w:p>
  </w:footnote>
  <w:footnote w:type="continuationSeparator" w:id="0">
    <w:p w:rsidR="00F22111" w:rsidRDefault="00F22111" w:rsidP="003E7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11" w:rsidRDefault="00F22111" w:rsidP="00CB3B86">
    <w:pPr>
      <w:pStyle w:val="Header"/>
      <w:jc w:val="right"/>
      <w:rPr>
        <w:szCs w:val="20"/>
      </w:rPr>
    </w:pPr>
    <w:r>
      <w:rPr>
        <w:noProof/>
        <w:szCs w:val="20"/>
      </w:rPr>
      <w:drawing>
        <wp:inline distT="0" distB="0" distL="0" distR="0">
          <wp:extent cx="2408113" cy="457200"/>
          <wp:effectExtent l="19050" t="0" r="0" b="0"/>
          <wp:docPr id="2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11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2111" w:rsidRPr="00F22D37" w:rsidRDefault="00F22111" w:rsidP="00CB3B86">
    <w:pPr>
      <w:pStyle w:val="Header"/>
      <w:jc w:val="right"/>
      <w:rPr>
        <w:rFonts w:ascii="Arial" w:hAnsi="Arial" w:cs="Arial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F3B"/>
    <w:multiLevelType w:val="hybridMultilevel"/>
    <w:tmpl w:val="AF803326"/>
    <w:lvl w:ilvl="0" w:tplc="B0B6E6AA">
      <w:start w:val="1"/>
      <w:numFmt w:val="bullet"/>
      <w:lvlText w:val="-"/>
      <w:lvlJc w:val="left"/>
      <w:pPr>
        <w:ind w:left="105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AB28BD76">
      <w:start w:val="1"/>
      <w:numFmt w:val="bullet"/>
      <w:lvlText w:val="•"/>
      <w:lvlJc w:val="left"/>
      <w:pPr>
        <w:ind w:left="1023" w:hanging="112"/>
      </w:pPr>
      <w:rPr>
        <w:rFonts w:hint="default"/>
      </w:rPr>
    </w:lvl>
    <w:lvl w:ilvl="2" w:tplc="D584B8DE">
      <w:start w:val="1"/>
      <w:numFmt w:val="bullet"/>
      <w:lvlText w:val="•"/>
      <w:lvlJc w:val="left"/>
      <w:pPr>
        <w:ind w:left="1942" w:hanging="112"/>
      </w:pPr>
      <w:rPr>
        <w:rFonts w:hint="default"/>
      </w:rPr>
    </w:lvl>
    <w:lvl w:ilvl="3" w:tplc="A37A0280">
      <w:start w:val="1"/>
      <w:numFmt w:val="bullet"/>
      <w:lvlText w:val="•"/>
      <w:lvlJc w:val="left"/>
      <w:pPr>
        <w:ind w:left="2861" w:hanging="112"/>
      </w:pPr>
      <w:rPr>
        <w:rFonts w:hint="default"/>
      </w:rPr>
    </w:lvl>
    <w:lvl w:ilvl="4" w:tplc="2200D294">
      <w:start w:val="1"/>
      <w:numFmt w:val="bullet"/>
      <w:lvlText w:val="•"/>
      <w:lvlJc w:val="left"/>
      <w:pPr>
        <w:ind w:left="3779" w:hanging="112"/>
      </w:pPr>
      <w:rPr>
        <w:rFonts w:hint="default"/>
      </w:rPr>
    </w:lvl>
    <w:lvl w:ilvl="5" w:tplc="F58C95C6">
      <w:start w:val="1"/>
      <w:numFmt w:val="bullet"/>
      <w:lvlText w:val="•"/>
      <w:lvlJc w:val="left"/>
      <w:pPr>
        <w:ind w:left="4698" w:hanging="112"/>
      </w:pPr>
      <w:rPr>
        <w:rFonts w:hint="default"/>
      </w:rPr>
    </w:lvl>
    <w:lvl w:ilvl="6" w:tplc="536A6EB6">
      <w:start w:val="1"/>
      <w:numFmt w:val="bullet"/>
      <w:lvlText w:val="•"/>
      <w:lvlJc w:val="left"/>
      <w:pPr>
        <w:ind w:left="5616" w:hanging="112"/>
      </w:pPr>
      <w:rPr>
        <w:rFonts w:hint="default"/>
      </w:rPr>
    </w:lvl>
    <w:lvl w:ilvl="7" w:tplc="AEA0A7AC">
      <w:start w:val="1"/>
      <w:numFmt w:val="bullet"/>
      <w:lvlText w:val="•"/>
      <w:lvlJc w:val="left"/>
      <w:pPr>
        <w:ind w:left="6535" w:hanging="112"/>
      </w:pPr>
      <w:rPr>
        <w:rFonts w:hint="default"/>
      </w:rPr>
    </w:lvl>
    <w:lvl w:ilvl="8" w:tplc="1A42C542">
      <w:start w:val="1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1">
    <w:nsid w:val="0CA7086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7E295D"/>
    <w:multiLevelType w:val="hybridMultilevel"/>
    <w:tmpl w:val="FA6467E6"/>
    <w:lvl w:ilvl="0" w:tplc="3CCE31B4">
      <w:start w:val="1"/>
      <w:numFmt w:val="bullet"/>
      <w:lvlText w:val="-"/>
      <w:lvlJc w:val="left"/>
      <w:pPr>
        <w:ind w:left="133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521423A6">
      <w:start w:val="1"/>
      <w:numFmt w:val="bullet"/>
      <w:lvlText w:val="•"/>
      <w:lvlJc w:val="left"/>
      <w:pPr>
        <w:ind w:left="1039" w:hanging="112"/>
      </w:pPr>
      <w:rPr>
        <w:rFonts w:hint="default"/>
      </w:rPr>
    </w:lvl>
    <w:lvl w:ilvl="2" w:tplc="08529902">
      <w:start w:val="1"/>
      <w:numFmt w:val="bullet"/>
      <w:lvlText w:val="•"/>
      <w:lvlJc w:val="left"/>
      <w:pPr>
        <w:ind w:left="1945" w:hanging="112"/>
      </w:pPr>
      <w:rPr>
        <w:rFonts w:hint="default"/>
      </w:rPr>
    </w:lvl>
    <w:lvl w:ilvl="3" w:tplc="5374EA80">
      <w:start w:val="1"/>
      <w:numFmt w:val="bullet"/>
      <w:lvlText w:val="•"/>
      <w:lvlJc w:val="left"/>
      <w:pPr>
        <w:ind w:left="2852" w:hanging="112"/>
      </w:pPr>
      <w:rPr>
        <w:rFonts w:hint="default"/>
      </w:rPr>
    </w:lvl>
    <w:lvl w:ilvl="4" w:tplc="E0D61366">
      <w:start w:val="1"/>
      <w:numFmt w:val="bullet"/>
      <w:lvlText w:val="•"/>
      <w:lvlJc w:val="left"/>
      <w:pPr>
        <w:ind w:left="3758" w:hanging="112"/>
      </w:pPr>
      <w:rPr>
        <w:rFonts w:hint="default"/>
      </w:rPr>
    </w:lvl>
    <w:lvl w:ilvl="5" w:tplc="A14A3D78">
      <w:start w:val="1"/>
      <w:numFmt w:val="bullet"/>
      <w:lvlText w:val="•"/>
      <w:lvlJc w:val="left"/>
      <w:pPr>
        <w:ind w:left="4664" w:hanging="112"/>
      </w:pPr>
      <w:rPr>
        <w:rFonts w:hint="default"/>
      </w:rPr>
    </w:lvl>
    <w:lvl w:ilvl="6" w:tplc="7DB4FB42">
      <w:start w:val="1"/>
      <w:numFmt w:val="bullet"/>
      <w:lvlText w:val="•"/>
      <w:lvlJc w:val="left"/>
      <w:pPr>
        <w:ind w:left="5570" w:hanging="112"/>
      </w:pPr>
      <w:rPr>
        <w:rFonts w:hint="default"/>
      </w:rPr>
    </w:lvl>
    <w:lvl w:ilvl="7" w:tplc="B8C60254">
      <w:start w:val="1"/>
      <w:numFmt w:val="bullet"/>
      <w:lvlText w:val="•"/>
      <w:lvlJc w:val="left"/>
      <w:pPr>
        <w:ind w:left="6476" w:hanging="112"/>
      </w:pPr>
      <w:rPr>
        <w:rFonts w:hint="default"/>
      </w:rPr>
    </w:lvl>
    <w:lvl w:ilvl="8" w:tplc="A7BC5AAA">
      <w:start w:val="1"/>
      <w:numFmt w:val="bullet"/>
      <w:lvlText w:val="•"/>
      <w:lvlJc w:val="left"/>
      <w:pPr>
        <w:ind w:left="7382" w:hanging="112"/>
      </w:pPr>
      <w:rPr>
        <w:rFonts w:hint="default"/>
      </w:rPr>
    </w:lvl>
  </w:abstractNum>
  <w:abstractNum w:abstractNumId="3">
    <w:nsid w:val="18DC61C6"/>
    <w:multiLevelType w:val="hybridMultilevel"/>
    <w:tmpl w:val="7E78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B7325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F86577"/>
    <w:multiLevelType w:val="hybridMultilevel"/>
    <w:tmpl w:val="BAB68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765F7"/>
    <w:multiLevelType w:val="hybridMultilevel"/>
    <w:tmpl w:val="3D3C9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266E5B"/>
    <w:multiLevelType w:val="hybridMultilevel"/>
    <w:tmpl w:val="E3E67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0B6F3B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9206D5"/>
    <w:multiLevelType w:val="hybridMultilevel"/>
    <w:tmpl w:val="E384EDAA"/>
    <w:lvl w:ilvl="0" w:tplc="CB58A840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D30DC8"/>
    <w:multiLevelType w:val="hybridMultilevel"/>
    <w:tmpl w:val="E4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44084"/>
    <w:multiLevelType w:val="hybridMultilevel"/>
    <w:tmpl w:val="EFE00976"/>
    <w:lvl w:ilvl="0" w:tplc="6C486B5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4523CF4"/>
    <w:multiLevelType w:val="hybridMultilevel"/>
    <w:tmpl w:val="3438AD70"/>
    <w:lvl w:ilvl="0" w:tplc="3C5CFA98">
      <w:start w:val="1"/>
      <w:numFmt w:val="bullet"/>
      <w:lvlText w:val="-"/>
      <w:lvlJc w:val="left"/>
      <w:pPr>
        <w:ind w:left="1068" w:hanging="131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211EDA58">
      <w:start w:val="1"/>
      <w:numFmt w:val="bullet"/>
      <w:lvlText w:val="•"/>
      <w:lvlJc w:val="left"/>
      <w:pPr>
        <w:ind w:left="2064" w:hanging="131"/>
      </w:pPr>
      <w:rPr>
        <w:rFonts w:hint="default"/>
      </w:rPr>
    </w:lvl>
    <w:lvl w:ilvl="2" w:tplc="0DCCA1CA">
      <w:start w:val="1"/>
      <w:numFmt w:val="bullet"/>
      <w:lvlText w:val="•"/>
      <w:lvlJc w:val="left"/>
      <w:pPr>
        <w:ind w:left="3059" w:hanging="131"/>
      </w:pPr>
      <w:rPr>
        <w:rFonts w:hint="default"/>
      </w:rPr>
    </w:lvl>
    <w:lvl w:ilvl="3" w:tplc="43D479D0">
      <w:start w:val="1"/>
      <w:numFmt w:val="bullet"/>
      <w:lvlText w:val="•"/>
      <w:lvlJc w:val="left"/>
      <w:pPr>
        <w:ind w:left="4054" w:hanging="131"/>
      </w:pPr>
      <w:rPr>
        <w:rFonts w:hint="default"/>
      </w:rPr>
    </w:lvl>
    <w:lvl w:ilvl="4" w:tplc="9790FB62">
      <w:start w:val="1"/>
      <w:numFmt w:val="bullet"/>
      <w:lvlText w:val="•"/>
      <w:lvlJc w:val="left"/>
      <w:pPr>
        <w:ind w:left="5049" w:hanging="131"/>
      </w:pPr>
      <w:rPr>
        <w:rFonts w:hint="default"/>
      </w:rPr>
    </w:lvl>
    <w:lvl w:ilvl="5" w:tplc="7196176C">
      <w:start w:val="1"/>
      <w:numFmt w:val="bullet"/>
      <w:lvlText w:val="•"/>
      <w:lvlJc w:val="left"/>
      <w:pPr>
        <w:ind w:left="6044" w:hanging="131"/>
      </w:pPr>
      <w:rPr>
        <w:rFonts w:hint="default"/>
      </w:rPr>
    </w:lvl>
    <w:lvl w:ilvl="6" w:tplc="DBE6AF9E">
      <w:start w:val="1"/>
      <w:numFmt w:val="bullet"/>
      <w:lvlText w:val="•"/>
      <w:lvlJc w:val="left"/>
      <w:pPr>
        <w:ind w:left="7039" w:hanging="131"/>
      </w:pPr>
      <w:rPr>
        <w:rFonts w:hint="default"/>
      </w:rPr>
    </w:lvl>
    <w:lvl w:ilvl="7" w:tplc="DD50CB1E">
      <w:start w:val="1"/>
      <w:numFmt w:val="bullet"/>
      <w:lvlText w:val="•"/>
      <w:lvlJc w:val="left"/>
      <w:pPr>
        <w:ind w:left="8034" w:hanging="131"/>
      </w:pPr>
      <w:rPr>
        <w:rFonts w:hint="default"/>
      </w:rPr>
    </w:lvl>
    <w:lvl w:ilvl="8" w:tplc="BFD25466">
      <w:start w:val="1"/>
      <w:numFmt w:val="bullet"/>
      <w:lvlText w:val="•"/>
      <w:lvlJc w:val="left"/>
      <w:pPr>
        <w:ind w:left="9029" w:hanging="131"/>
      </w:pPr>
      <w:rPr>
        <w:rFonts w:hint="default"/>
      </w:rPr>
    </w:lvl>
  </w:abstractNum>
  <w:abstractNum w:abstractNumId="14">
    <w:nsid w:val="480E126A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7A4589"/>
    <w:multiLevelType w:val="hybridMultilevel"/>
    <w:tmpl w:val="BBD09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F69A6"/>
    <w:multiLevelType w:val="hybridMultilevel"/>
    <w:tmpl w:val="9432AE2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7">
    <w:nsid w:val="521A745A"/>
    <w:multiLevelType w:val="hybridMultilevel"/>
    <w:tmpl w:val="53461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260F8B"/>
    <w:multiLevelType w:val="hybridMultilevel"/>
    <w:tmpl w:val="FE886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9037C7"/>
    <w:multiLevelType w:val="hybridMultilevel"/>
    <w:tmpl w:val="FC088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B85F4D"/>
    <w:multiLevelType w:val="hybridMultilevel"/>
    <w:tmpl w:val="BE9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766F8B"/>
    <w:multiLevelType w:val="hybridMultilevel"/>
    <w:tmpl w:val="2F2C3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0D437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1A6BD4"/>
    <w:multiLevelType w:val="hybridMultilevel"/>
    <w:tmpl w:val="F9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729F0"/>
    <w:multiLevelType w:val="hybridMultilevel"/>
    <w:tmpl w:val="5394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34F24"/>
    <w:multiLevelType w:val="hybridMultilevel"/>
    <w:tmpl w:val="A5B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47403"/>
    <w:multiLevelType w:val="hybridMultilevel"/>
    <w:tmpl w:val="C90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0"/>
  </w:num>
  <w:num w:numId="5">
    <w:abstractNumId w:val="24"/>
  </w:num>
  <w:num w:numId="6">
    <w:abstractNumId w:val="3"/>
  </w:num>
  <w:num w:numId="7">
    <w:abstractNumId w:val="15"/>
  </w:num>
  <w:num w:numId="8">
    <w:abstractNumId w:val="26"/>
  </w:num>
  <w:num w:numId="9">
    <w:abstractNumId w:val="25"/>
  </w:num>
  <w:num w:numId="10">
    <w:abstractNumId w:val="11"/>
  </w:num>
  <w:num w:numId="11">
    <w:abstractNumId w:val="5"/>
  </w:num>
  <w:num w:numId="12">
    <w:abstractNumId w:val="18"/>
  </w:num>
  <w:num w:numId="13">
    <w:abstractNumId w:val="9"/>
  </w:num>
  <w:num w:numId="14">
    <w:abstractNumId w:val="6"/>
  </w:num>
  <w:num w:numId="15">
    <w:abstractNumId w:val="19"/>
  </w:num>
  <w:num w:numId="16">
    <w:abstractNumId w:val="7"/>
  </w:num>
  <w:num w:numId="17">
    <w:abstractNumId w:val="22"/>
  </w:num>
  <w:num w:numId="18">
    <w:abstractNumId w:val="1"/>
  </w:num>
  <w:num w:numId="19">
    <w:abstractNumId w:val="14"/>
  </w:num>
  <w:num w:numId="20">
    <w:abstractNumId w:val="4"/>
  </w:num>
  <w:num w:numId="21">
    <w:abstractNumId w:val="8"/>
  </w:num>
  <w:num w:numId="22">
    <w:abstractNumId w:val="12"/>
  </w:num>
  <w:num w:numId="23">
    <w:abstractNumId w:val="16"/>
  </w:num>
  <w:num w:numId="24">
    <w:abstractNumId w:val="23"/>
  </w:num>
  <w:num w:numId="25">
    <w:abstractNumId w:val="21"/>
  </w:num>
  <w:num w:numId="26">
    <w:abstractNumId w:val="2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73A2"/>
    <w:rsid w:val="000B71CF"/>
    <w:rsid w:val="001B626F"/>
    <w:rsid w:val="00280180"/>
    <w:rsid w:val="002A0711"/>
    <w:rsid w:val="002C5393"/>
    <w:rsid w:val="00377ED4"/>
    <w:rsid w:val="003E73A2"/>
    <w:rsid w:val="004140DF"/>
    <w:rsid w:val="00447932"/>
    <w:rsid w:val="00452FB4"/>
    <w:rsid w:val="0049045C"/>
    <w:rsid w:val="004B3C00"/>
    <w:rsid w:val="004B46FB"/>
    <w:rsid w:val="00533CBF"/>
    <w:rsid w:val="00593830"/>
    <w:rsid w:val="00594B1B"/>
    <w:rsid w:val="005A55C9"/>
    <w:rsid w:val="005D171C"/>
    <w:rsid w:val="0063722B"/>
    <w:rsid w:val="00677FED"/>
    <w:rsid w:val="0069575A"/>
    <w:rsid w:val="00700325"/>
    <w:rsid w:val="008B5A8A"/>
    <w:rsid w:val="008C229C"/>
    <w:rsid w:val="008E79AF"/>
    <w:rsid w:val="0091555E"/>
    <w:rsid w:val="00977737"/>
    <w:rsid w:val="00A36632"/>
    <w:rsid w:val="00A82E17"/>
    <w:rsid w:val="00AA2979"/>
    <w:rsid w:val="00AF1281"/>
    <w:rsid w:val="00B052ED"/>
    <w:rsid w:val="00B20027"/>
    <w:rsid w:val="00B4521B"/>
    <w:rsid w:val="00B82ECB"/>
    <w:rsid w:val="00BC1C37"/>
    <w:rsid w:val="00C578F4"/>
    <w:rsid w:val="00C6057D"/>
    <w:rsid w:val="00CB3B86"/>
    <w:rsid w:val="00D263D6"/>
    <w:rsid w:val="00D75D37"/>
    <w:rsid w:val="00D7701E"/>
    <w:rsid w:val="00D84861"/>
    <w:rsid w:val="00DE7A81"/>
    <w:rsid w:val="00E06312"/>
    <w:rsid w:val="00E53644"/>
    <w:rsid w:val="00E74799"/>
    <w:rsid w:val="00EC4CCF"/>
    <w:rsid w:val="00F22111"/>
    <w:rsid w:val="00F2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3A2"/>
    <w:pPr>
      <w:ind w:left="458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3E73A2"/>
  </w:style>
  <w:style w:type="paragraph" w:customStyle="1" w:styleId="TableParagraph">
    <w:name w:val="Table Paragraph"/>
    <w:basedOn w:val="Normal"/>
    <w:uiPriority w:val="1"/>
    <w:qFormat/>
    <w:rsid w:val="003E73A2"/>
  </w:style>
  <w:style w:type="paragraph" w:styleId="Header">
    <w:name w:val="header"/>
    <w:basedOn w:val="Normal"/>
    <w:link w:val="Head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B86"/>
  </w:style>
  <w:style w:type="paragraph" w:styleId="Footer">
    <w:name w:val="footer"/>
    <w:basedOn w:val="Normal"/>
    <w:link w:val="Foot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B86"/>
  </w:style>
  <w:style w:type="paragraph" w:styleId="BalloonText">
    <w:name w:val="Balloon Text"/>
    <w:basedOn w:val="Normal"/>
    <w:link w:val="BalloonTextChar"/>
    <w:uiPriority w:val="99"/>
    <w:semiHidden/>
    <w:unhideWhenUsed/>
    <w:rsid w:val="00CB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C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Battle_for_the_Bill_of_Rights_REVISED.indd</vt:lpstr>
    </vt:vector>
  </TitlesOfParts>
  <Company>Freedom Forum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econverse</dc:creator>
  <cp:lastModifiedBy>econverse</cp:lastModifiedBy>
  <cp:revision>2</cp:revision>
  <dcterms:created xsi:type="dcterms:W3CDTF">2018-06-25T13:19:00Z</dcterms:created>
  <dcterms:modified xsi:type="dcterms:W3CDTF">2018-06-25T13:19:00Z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</Properties>
</file>