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B2B" w:rsidRDefault="00F70B2B" w:rsidP="001441D2">
      <w:pPr>
        <w:widowControl/>
        <w:autoSpaceDE w:val="0"/>
        <w:autoSpaceDN w:val="0"/>
        <w:adjustRightInd w:val="0"/>
        <w:rPr>
          <w:rFonts w:ascii="Trade Gothic LT Std Cn" w:hAnsi="Trade Gothic LT Std Cn" w:cs="Arial"/>
          <w:b/>
          <w:bCs/>
          <w:sz w:val="36"/>
          <w:szCs w:val="36"/>
        </w:rPr>
      </w:pPr>
    </w:p>
    <w:p w:rsidR="001441D2" w:rsidRPr="00B83D35" w:rsidRDefault="00B83D35" w:rsidP="001441D2">
      <w:pPr>
        <w:widowControl/>
        <w:autoSpaceDE w:val="0"/>
        <w:autoSpaceDN w:val="0"/>
        <w:adjustRightInd w:val="0"/>
        <w:rPr>
          <w:rFonts w:ascii="Trade Gothic LT Std Cn" w:hAnsi="Trade Gothic LT Std Cn" w:cs="Arial"/>
          <w:b/>
          <w:bCs/>
          <w:sz w:val="36"/>
          <w:szCs w:val="36"/>
        </w:rPr>
      </w:pPr>
      <w:r>
        <w:rPr>
          <w:rFonts w:ascii="Trade Gothic LT Std Cn" w:hAnsi="Trade Gothic LT Std Cn" w:cs="Arial"/>
          <w:b/>
          <w:bCs/>
          <w:sz w:val="36"/>
          <w:szCs w:val="36"/>
        </w:rPr>
        <w:t>NewseumED Timeline Submission Guidelines</w:t>
      </w:r>
    </w:p>
    <w:p w:rsidR="00B83D35" w:rsidRPr="00B83D35" w:rsidRDefault="00B83D35" w:rsidP="00B83D35">
      <w:pPr>
        <w:rPr>
          <w:rFonts w:ascii="Arial" w:hAnsi="Arial" w:cs="Arial"/>
        </w:rPr>
      </w:pPr>
    </w:p>
    <w:p w:rsidR="00B83D35" w:rsidRPr="00A6291A" w:rsidRDefault="00B83D35" w:rsidP="00B83D35">
      <w:pPr>
        <w:rPr>
          <w:rFonts w:ascii="Arial" w:hAnsi="Arial" w:cs="Arial"/>
        </w:rPr>
      </w:pPr>
      <w:r w:rsidRPr="00A6291A">
        <w:rPr>
          <w:rFonts w:ascii="Arial" w:hAnsi="Arial" w:cs="Arial"/>
        </w:rPr>
        <w:t xml:space="preserve">As part of the Making a Change and Women, Their Rights and Nothing Less </w:t>
      </w:r>
      <w:r w:rsidRPr="00A6291A">
        <w:rPr>
          <w:rFonts w:ascii="Arial" w:hAnsi="Arial" w:cs="Arial"/>
          <w:b/>
        </w:rPr>
        <w:t>ED</w:t>
      </w:r>
      <w:r w:rsidRPr="00A6291A">
        <w:rPr>
          <w:rFonts w:ascii="Arial" w:hAnsi="Arial" w:cs="Arial"/>
        </w:rPr>
        <w:t>Collections, we are piloting a program to incorporate student contributions into the site’s interactive content.</w:t>
      </w:r>
    </w:p>
    <w:p w:rsidR="00B83D35" w:rsidRPr="00A6291A" w:rsidRDefault="00B83D35" w:rsidP="00B83D35">
      <w:pPr>
        <w:rPr>
          <w:rFonts w:ascii="Arial" w:hAnsi="Arial" w:cs="Arial"/>
        </w:rPr>
      </w:pPr>
    </w:p>
    <w:p w:rsidR="00B83D35" w:rsidRPr="00A6291A" w:rsidRDefault="00B83D35" w:rsidP="00B83D35">
      <w:pPr>
        <w:rPr>
          <w:rFonts w:ascii="Arial" w:hAnsi="Arial" w:cs="Arial"/>
        </w:rPr>
      </w:pPr>
      <w:r w:rsidRPr="00A6291A">
        <w:rPr>
          <w:rFonts w:ascii="Arial" w:hAnsi="Arial" w:cs="Arial"/>
        </w:rPr>
        <w:t>To submit content to be added to the Historical Connections timelines, please follow these guidelines:</w:t>
      </w:r>
    </w:p>
    <w:p w:rsidR="00B83D35" w:rsidRPr="00A6291A" w:rsidRDefault="00B83D35" w:rsidP="00B83D35">
      <w:pPr>
        <w:rPr>
          <w:rFonts w:ascii="Arial" w:hAnsi="Arial" w:cs="Arial"/>
        </w:rPr>
      </w:pPr>
    </w:p>
    <w:p w:rsidR="00B83D35" w:rsidRPr="00A6291A" w:rsidRDefault="00B83D35" w:rsidP="00B83D35">
      <w:pPr>
        <w:pStyle w:val="ListParagraph"/>
        <w:numPr>
          <w:ilvl w:val="0"/>
          <w:numId w:val="29"/>
        </w:numPr>
        <w:rPr>
          <w:rFonts w:ascii="Arial" w:hAnsi="Arial" w:cs="Arial"/>
        </w:rPr>
      </w:pPr>
      <w:r w:rsidRPr="00A6291A">
        <w:rPr>
          <w:rFonts w:ascii="Arial" w:hAnsi="Arial" w:cs="Arial"/>
        </w:rPr>
        <w:t>Prepare your work in accordance with the instructions found in each unit’s lesson plans.</w:t>
      </w:r>
    </w:p>
    <w:p w:rsidR="00F70B2B" w:rsidRPr="00A6291A" w:rsidRDefault="00F70B2B" w:rsidP="00F70B2B">
      <w:pPr>
        <w:pStyle w:val="BodyText"/>
        <w:numPr>
          <w:ilvl w:val="1"/>
          <w:numId w:val="29"/>
        </w:numPr>
        <w:tabs>
          <w:tab w:val="left" w:pos="1181"/>
        </w:tabs>
        <w:ind w:right="457"/>
        <w:rPr>
          <w:rFonts w:ascii="Arial" w:hAnsi="Arial" w:cs="Arial"/>
          <w:sz w:val="22"/>
          <w:szCs w:val="22"/>
        </w:rPr>
      </w:pPr>
      <w:r w:rsidRPr="00A6291A">
        <w:rPr>
          <w:rFonts w:ascii="Arial" w:hAnsi="Arial" w:cs="Arial"/>
          <w:spacing w:val="-1"/>
          <w:sz w:val="22"/>
          <w:szCs w:val="22"/>
        </w:rPr>
        <w:t>For</w:t>
      </w:r>
      <w:r w:rsidRPr="00A6291A">
        <w:rPr>
          <w:rFonts w:ascii="Arial" w:hAnsi="Arial" w:cs="Arial"/>
          <w:spacing w:val="-6"/>
          <w:sz w:val="22"/>
          <w:szCs w:val="22"/>
        </w:rPr>
        <w:t xml:space="preserve"> </w:t>
      </w:r>
      <w:r w:rsidRPr="00A6291A">
        <w:rPr>
          <w:rFonts w:ascii="Arial" w:hAnsi="Arial" w:cs="Arial"/>
          <w:spacing w:val="-1"/>
          <w:sz w:val="22"/>
          <w:szCs w:val="22"/>
        </w:rPr>
        <w:t>the</w:t>
      </w:r>
      <w:r w:rsidRPr="00A6291A">
        <w:rPr>
          <w:rFonts w:ascii="Arial" w:hAnsi="Arial" w:cs="Arial"/>
          <w:spacing w:val="-5"/>
          <w:sz w:val="22"/>
          <w:szCs w:val="22"/>
        </w:rPr>
        <w:t xml:space="preserve"> </w:t>
      </w:r>
      <w:r w:rsidRPr="00A6291A">
        <w:rPr>
          <w:rFonts w:ascii="Arial" w:hAnsi="Arial" w:cs="Arial"/>
          <w:sz w:val="22"/>
          <w:szCs w:val="22"/>
        </w:rPr>
        <w:t>timeline,</w:t>
      </w:r>
      <w:r w:rsidRPr="00A6291A">
        <w:rPr>
          <w:rFonts w:ascii="Arial" w:hAnsi="Arial" w:cs="Arial"/>
          <w:spacing w:val="-5"/>
          <w:sz w:val="22"/>
          <w:szCs w:val="22"/>
        </w:rPr>
        <w:t xml:space="preserve"> </w:t>
      </w:r>
      <w:r w:rsidRPr="00A6291A">
        <w:rPr>
          <w:rFonts w:ascii="Arial" w:hAnsi="Arial" w:cs="Arial"/>
          <w:sz w:val="22"/>
          <w:szCs w:val="22"/>
        </w:rPr>
        <w:t>you</w:t>
      </w:r>
      <w:r w:rsidRPr="00A6291A">
        <w:rPr>
          <w:rFonts w:ascii="Arial" w:hAnsi="Arial" w:cs="Arial"/>
          <w:spacing w:val="-7"/>
          <w:sz w:val="22"/>
          <w:szCs w:val="22"/>
        </w:rPr>
        <w:t xml:space="preserve"> </w:t>
      </w:r>
      <w:r w:rsidRPr="00A6291A">
        <w:rPr>
          <w:rFonts w:ascii="Arial" w:hAnsi="Arial" w:cs="Arial"/>
          <w:sz w:val="22"/>
          <w:szCs w:val="22"/>
        </w:rPr>
        <w:t>will</w:t>
      </w:r>
      <w:r w:rsidRPr="00A6291A">
        <w:rPr>
          <w:rFonts w:ascii="Arial" w:hAnsi="Arial" w:cs="Arial"/>
          <w:spacing w:val="-5"/>
          <w:sz w:val="22"/>
          <w:szCs w:val="22"/>
        </w:rPr>
        <w:t xml:space="preserve"> </w:t>
      </w:r>
      <w:r w:rsidRPr="00A6291A">
        <w:rPr>
          <w:rFonts w:ascii="Arial" w:hAnsi="Arial" w:cs="Arial"/>
          <w:sz w:val="22"/>
          <w:szCs w:val="22"/>
        </w:rPr>
        <w:t>be</w:t>
      </w:r>
      <w:r w:rsidRPr="00A6291A">
        <w:rPr>
          <w:rFonts w:ascii="Arial" w:hAnsi="Arial" w:cs="Arial"/>
          <w:spacing w:val="-5"/>
          <w:sz w:val="22"/>
          <w:szCs w:val="22"/>
        </w:rPr>
        <w:t xml:space="preserve"> </w:t>
      </w:r>
      <w:r w:rsidRPr="00A6291A">
        <w:rPr>
          <w:rFonts w:ascii="Arial" w:hAnsi="Arial" w:cs="Arial"/>
          <w:spacing w:val="-1"/>
          <w:sz w:val="22"/>
          <w:szCs w:val="22"/>
        </w:rPr>
        <w:t>submitting</w:t>
      </w:r>
      <w:r w:rsidRPr="00A6291A">
        <w:rPr>
          <w:rFonts w:ascii="Arial" w:hAnsi="Arial" w:cs="Arial"/>
          <w:spacing w:val="-5"/>
          <w:sz w:val="22"/>
          <w:szCs w:val="22"/>
        </w:rPr>
        <w:t xml:space="preserve"> </w:t>
      </w:r>
      <w:r w:rsidRPr="00A6291A">
        <w:rPr>
          <w:rFonts w:ascii="Arial" w:hAnsi="Arial" w:cs="Arial"/>
          <w:sz w:val="22"/>
          <w:szCs w:val="22"/>
        </w:rPr>
        <w:t>an</w:t>
      </w:r>
      <w:r w:rsidRPr="00A6291A">
        <w:rPr>
          <w:rFonts w:ascii="Arial" w:hAnsi="Arial" w:cs="Arial"/>
          <w:spacing w:val="-7"/>
          <w:sz w:val="22"/>
          <w:szCs w:val="22"/>
        </w:rPr>
        <w:t xml:space="preserve"> </w:t>
      </w:r>
      <w:r w:rsidRPr="00A6291A">
        <w:rPr>
          <w:rFonts w:ascii="Arial" w:hAnsi="Arial" w:cs="Arial"/>
          <w:sz w:val="22"/>
          <w:szCs w:val="22"/>
        </w:rPr>
        <w:t>event</w:t>
      </w:r>
      <w:r w:rsidRPr="00A6291A">
        <w:rPr>
          <w:rFonts w:ascii="Arial" w:hAnsi="Arial" w:cs="Arial"/>
          <w:spacing w:val="-6"/>
          <w:sz w:val="22"/>
          <w:szCs w:val="22"/>
        </w:rPr>
        <w:t xml:space="preserve"> </w:t>
      </w:r>
      <w:r w:rsidRPr="00A6291A">
        <w:rPr>
          <w:rFonts w:ascii="Arial" w:hAnsi="Arial" w:cs="Arial"/>
          <w:sz w:val="22"/>
          <w:szCs w:val="22"/>
        </w:rPr>
        <w:t>description.</w:t>
      </w:r>
      <w:r w:rsidRPr="00A6291A">
        <w:rPr>
          <w:rFonts w:ascii="Arial" w:hAnsi="Arial" w:cs="Arial"/>
          <w:spacing w:val="-6"/>
          <w:sz w:val="22"/>
          <w:szCs w:val="22"/>
        </w:rPr>
        <w:t xml:space="preserve"> </w:t>
      </w:r>
      <w:r w:rsidRPr="00A6291A">
        <w:rPr>
          <w:rFonts w:ascii="Arial" w:hAnsi="Arial" w:cs="Arial"/>
          <w:sz w:val="22"/>
          <w:szCs w:val="22"/>
        </w:rPr>
        <w:t>Use</w:t>
      </w:r>
      <w:r w:rsidRPr="00A6291A">
        <w:rPr>
          <w:rFonts w:ascii="Arial" w:hAnsi="Arial" w:cs="Arial"/>
          <w:spacing w:val="-5"/>
          <w:sz w:val="22"/>
          <w:szCs w:val="22"/>
        </w:rPr>
        <w:t xml:space="preserve"> </w:t>
      </w:r>
      <w:r w:rsidRPr="00A6291A">
        <w:rPr>
          <w:rFonts w:ascii="Arial" w:hAnsi="Arial" w:cs="Arial"/>
          <w:sz w:val="22"/>
          <w:szCs w:val="22"/>
        </w:rPr>
        <w:t>the</w:t>
      </w:r>
      <w:r w:rsidRPr="00A6291A">
        <w:rPr>
          <w:rFonts w:ascii="Arial" w:hAnsi="Arial" w:cs="Arial"/>
          <w:spacing w:val="-6"/>
          <w:sz w:val="22"/>
          <w:szCs w:val="22"/>
        </w:rPr>
        <w:t xml:space="preserve"> </w:t>
      </w:r>
      <w:r w:rsidRPr="00A6291A">
        <w:rPr>
          <w:rFonts w:ascii="Arial" w:hAnsi="Arial" w:cs="Arial"/>
          <w:sz w:val="22"/>
          <w:szCs w:val="22"/>
        </w:rPr>
        <w:t>Timeline Template</w:t>
      </w:r>
      <w:r w:rsidRPr="00A6291A">
        <w:rPr>
          <w:rFonts w:ascii="Arial" w:hAnsi="Arial" w:cs="Arial"/>
          <w:spacing w:val="-5"/>
          <w:sz w:val="22"/>
          <w:szCs w:val="22"/>
        </w:rPr>
        <w:t xml:space="preserve"> </w:t>
      </w:r>
      <w:r w:rsidRPr="00A6291A">
        <w:rPr>
          <w:rFonts w:ascii="Arial" w:hAnsi="Arial" w:cs="Arial"/>
          <w:spacing w:val="-1"/>
          <w:sz w:val="22"/>
          <w:szCs w:val="22"/>
        </w:rPr>
        <w:t>provided</w:t>
      </w:r>
      <w:r w:rsidRPr="00A6291A">
        <w:rPr>
          <w:rFonts w:ascii="Arial" w:hAnsi="Arial" w:cs="Arial"/>
          <w:sz w:val="22"/>
          <w:szCs w:val="22"/>
        </w:rPr>
        <w:t>.</w:t>
      </w:r>
    </w:p>
    <w:p w:rsidR="00F70B2B" w:rsidRPr="00A6291A" w:rsidRDefault="00F70B2B" w:rsidP="00F70B2B">
      <w:pPr>
        <w:pStyle w:val="BodyText"/>
        <w:numPr>
          <w:ilvl w:val="1"/>
          <w:numId w:val="29"/>
        </w:numPr>
        <w:tabs>
          <w:tab w:val="left" w:pos="1181"/>
        </w:tabs>
        <w:ind w:right="457"/>
        <w:rPr>
          <w:rFonts w:ascii="Arial" w:hAnsi="Arial" w:cs="Arial"/>
          <w:sz w:val="22"/>
          <w:szCs w:val="22"/>
        </w:rPr>
      </w:pPr>
      <w:r w:rsidRPr="00A6291A">
        <w:rPr>
          <w:rFonts w:ascii="Arial" w:hAnsi="Arial" w:cs="Arial"/>
          <w:sz w:val="22"/>
          <w:szCs w:val="22"/>
        </w:rPr>
        <w:t xml:space="preserve">This activity may also be completed as part of two </w:t>
      </w:r>
      <w:r w:rsidRPr="00A6291A">
        <w:rPr>
          <w:rFonts w:ascii="Arial" w:hAnsi="Arial" w:cs="Arial"/>
          <w:b/>
          <w:sz w:val="22"/>
          <w:szCs w:val="22"/>
        </w:rPr>
        <w:t>ED</w:t>
      </w:r>
      <w:r w:rsidRPr="00A6291A">
        <w:rPr>
          <w:rFonts w:ascii="Arial" w:hAnsi="Arial" w:cs="Arial"/>
          <w:sz w:val="22"/>
          <w:szCs w:val="22"/>
        </w:rPr>
        <w:t xml:space="preserve">Collections lessons: </w:t>
      </w:r>
      <w:hyperlink r:id="rId7" w:history="1">
        <w:r w:rsidRPr="00A6291A">
          <w:rPr>
            <w:rStyle w:val="Hyperlink"/>
            <w:rFonts w:ascii="Arial" w:hAnsi="Arial" w:cs="Arial"/>
            <w:sz w:val="22"/>
            <w:szCs w:val="22"/>
          </w:rPr>
          <w:t>Lesson 3: Chronicling the Civil Rights Movement</w:t>
        </w:r>
      </w:hyperlink>
      <w:r w:rsidRPr="00A6291A">
        <w:rPr>
          <w:rFonts w:ascii="Arial" w:hAnsi="Arial" w:cs="Arial"/>
          <w:sz w:val="22"/>
          <w:szCs w:val="22"/>
        </w:rPr>
        <w:t xml:space="preserve"> or </w:t>
      </w:r>
      <w:hyperlink r:id="rId8" w:history="1">
        <w:r w:rsidRPr="00A6291A">
          <w:rPr>
            <w:rStyle w:val="Hyperlink"/>
            <w:rFonts w:ascii="Arial" w:hAnsi="Arial" w:cs="Arial"/>
            <w:sz w:val="22"/>
            <w:szCs w:val="22"/>
          </w:rPr>
          <w:t>Lesson 1: The Women Who Made the Movement</w:t>
        </w:r>
      </w:hyperlink>
      <w:r w:rsidRPr="00A6291A">
        <w:rPr>
          <w:rFonts w:ascii="Arial" w:hAnsi="Arial" w:cs="Arial"/>
          <w:sz w:val="22"/>
          <w:szCs w:val="22"/>
        </w:rPr>
        <w:t>.</w:t>
      </w:r>
    </w:p>
    <w:p w:rsidR="00B83D35" w:rsidRPr="00A6291A" w:rsidRDefault="00B83D35" w:rsidP="00B83D35">
      <w:pPr>
        <w:pStyle w:val="ListParagraph"/>
        <w:ind w:left="1080"/>
        <w:rPr>
          <w:rFonts w:ascii="Arial" w:hAnsi="Arial" w:cs="Arial"/>
        </w:rPr>
      </w:pPr>
    </w:p>
    <w:p w:rsidR="00B83D35" w:rsidRPr="00A6291A" w:rsidRDefault="00B83D35" w:rsidP="00B83D35">
      <w:pPr>
        <w:pStyle w:val="ListParagraph"/>
        <w:numPr>
          <w:ilvl w:val="0"/>
          <w:numId w:val="29"/>
        </w:numPr>
        <w:rPr>
          <w:rFonts w:ascii="Arial" w:hAnsi="Arial" w:cs="Arial"/>
        </w:rPr>
      </w:pPr>
      <w:r w:rsidRPr="00A6291A">
        <w:rPr>
          <w:rFonts w:ascii="Arial" w:hAnsi="Arial" w:cs="Arial"/>
        </w:rPr>
        <w:t>Save your work and attach it to an email.</w:t>
      </w:r>
    </w:p>
    <w:p w:rsidR="00B83D35" w:rsidRPr="00A6291A" w:rsidRDefault="00F70B2B" w:rsidP="00B83D35">
      <w:pPr>
        <w:pStyle w:val="ListParagraph"/>
        <w:numPr>
          <w:ilvl w:val="1"/>
          <w:numId w:val="29"/>
        </w:numPr>
        <w:rPr>
          <w:rFonts w:ascii="Arial" w:hAnsi="Arial" w:cs="Arial"/>
        </w:rPr>
      </w:pPr>
      <w:r w:rsidRPr="00A6291A">
        <w:rPr>
          <w:rFonts w:ascii="Arial" w:hAnsi="Arial" w:cs="Arial"/>
        </w:rPr>
        <w:t>When</w:t>
      </w:r>
      <w:r w:rsidR="00B83D35" w:rsidRPr="00A6291A">
        <w:rPr>
          <w:rFonts w:ascii="Arial" w:hAnsi="Arial" w:cs="Arial"/>
        </w:rPr>
        <w:t xml:space="preserve"> submitting a timeline contribution, save your work as a </w:t>
      </w:r>
      <w:r w:rsidR="000C1AB7" w:rsidRPr="00A6291A">
        <w:rPr>
          <w:rFonts w:ascii="Arial" w:hAnsi="Arial" w:cs="Arial"/>
          <w:b/>
        </w:rPr>
        <w:t xml:space="preserve">PDF or </w:t>
      </w:r>
      <w:r w:rsidR="00B83D35" w:rsidRPr="00A6291A">
        <w:rPr>
          <w:rFonts w:ascii="Arial" w:hAnsi="Arial" w:cs="Arial"/>
          <w:b/>
        </w:rPr>
        <w:t>Word document</w:t>
      </w:r>
      <w:r w:rsidR="00B83D35" w:rsidRPr="00A6291A">
        <w:rPr>
          <w:rFonts w:ascii="Arial" w:hAnsi="Arial" w:cs="Arial"/>
        </w:rPr>
        <w:t>. Do not attach any images, video or audi</w:t>
      </w:r>
      <w:r w:rsidR="000C1AB7" w:rsidRPr="00A6291A">
        <w:rPr>
          <w:rFonts w:ascii="Arial" w:hAnsi="Arial" w:cs="Arial"/>
        </w:rPr>
        <w:t xml:space="preserve">o files separate from your </w:t>
      </w:r>
      <w:r w:rsidR="00B83D35" w:rsidRPr="00A6291A">
        <w:rPr>
          <w:rFonts w:ascii="Arial" w:hAnsi="Arial" w:cs="Arial"/>
        </w:rPr>
        <w:t>document at this time. List each potential resource in the space provided on the template form. You will receive instructions after submission on uploading images, video and audio files.</w:t>
      </w:r>
    </w:p>
    <w:p w:rsidR="00B83D35" w:rsidRPr="00A6291A" w:rsidRDefault="00B83D35" w:rsidP="00B83D35">
      <w:pPr>
        <w:pStyle w:val="ListParagraph"/>
        <w:ind w:left="1080"/>
        <w:rPr>
          <w:rFonts w:ascii="Arial" w:hAnsi="Arial" w:cs="Arial"/>
        </w:rPr>
      </w:pPr>
    </w:p>
    <w:p w:rsidR="00B83D35" w:rsidRPr="00A6291A" w:rsidRDefault="00B83D35" w:rsidP="00B83D35">
      <w:pPr>
        <w:rPr>
          <w:rFonts w:ascii="Arial" w:hAnsi="Arial" w:cs="Arial"/>
        </w:rPr>
      </w:pPr>
      <w:r w:rsidRPr="00A6291A">
        <w:rPr>
          <w:rFonts w:ascii="Arial" w:hAnsi="Arial" w:cs="Arial"/>
        </w:rPr>
        <w:t xml:space="preserve">3. Send the email to </w:t>
      </w:r>
      <w:hyperlink r:id="rId9" w:history="1">
        <w:r w:rsidRPr="00A6291A">
          <w:rPr>
            <w:rStyle w:val="Hyperlink"/>
            <w:rFonts w:ascii="Arial" w:hAnsi="Arial" w:cs="Arial"/>
          </w:rPr>
          <w:t>newseumED@newseum.org</w:t>
        </w:r>
      </w:hyperlink>
      <w:r w:rsidRPr="00A6291A">
        <w:rPr>
          <w:rFonts w:ascii="Arial" w:hAnsi="Arial" w:cs="Arial"/>
        </w:rPr>
        <w:t xml:space="preserve"> with the following information:</w:t>
      </w:r>
    </w:p>
    <w:p w:rsidR="00B83D35" w:rsidRPr="00A6291A" w:rsidRDefault="00B83D35" w:rsidP="00B83D35">
      <w:pPr>
        <w:ind w:firstLine="720"/>
        <w:rPr>
          <w:rFonts w:ascii="Arial" w:hAnsi="Arial" w:cs="Arial"/>
        </w:rPr>
      </w:pPr>
      <w:r w:rsidRPr="00A6291A">
        <w:rPr>
          <w:rFonts w:ascii="Arial" w:hAnsi="Arial" w:cs="Arial"/>
        </w:rPr>
        <w:t xml:space="preserve">a. </w:t>
      </w:r>
      <w:r w:rsidRPr="00A6291A">
        <w:rPr>
          <w:rFonts w:ascii="Arial" w:hAnsi="Arial" w:cs="Arial"/>
          <w:b/>
        </w:rPr>
        <w:t>Subject line:</w:t>
      </w:r>
      <w:r w:rsidRPr="00A6291A">
        <w:rPr>
          <w:rFonts w:ascii="Arial" w:hAnsi="Arial" w:cs="Arial"/>
        </w:rPr>
        <w:t xml:space="preserve"> Student Content Submission</w:t>
      </w:r>
    </w:p>
    <w:p w:rsidR="00B83D35" w:rsidRPr="00A6291A" w:rsidRDefault="00B83D35" w:rsidP="00B83D35">
      <w:pPr>
        <w:ind w:firstLine="720"/>
        <w:rPr>
          <w:rFonts w:ascii="Arial" w:hAnsi="Arial" w:cs="Arial"/>
        </w:rPr>
      </w:pPr>
      <w:r w:rsidRPr="00A6291A">
        <w:rPr>
          <w:rFonts w:ascii="Arial" w:hAnsi="Arial" w:cs="Arial"/>
        </w:rPr>
        <w:t xml:space="preserve">b. </w:t>
      </w:r>
      <w:r w:rsidRPr="00A6291A">
        <w:rPr>
          <w:rFonts w:ascii="Arial" w:hAnsi="Arial" w:cs="Arial"/>
          <w:b/>
        </w:rPr>
        <w:t>Email body:</w:t>
      </w:r>
    </w:p>
    <w:p w:rsidR="00B83D35" w:rsidRPr="00A6291A" w:rsidRDefault="00B83D35" w:rsidP="00B83D35">
      <w:pPr>
        <w:pStyle w:val="ListParagraph"/>
        <w:widowControl/>
        <w:numPr>
          <w:ilvl w:val="0"/>
          <w:numId w:val="28"/>
        </w:numPr>
        <w:contextualSpacing/>
        <w:rPr>
          <w:rFonts w:ascii="Arial" w:hAnsi="Arial" w:cs="Arial"/>
        </w:rPr>
      </w:pPr>
      <w:r w:rsidRPr="00A6291A">
        <w:rPr>
          <w:rFonts w:ascii="Arial" w:hAnsi="Arial" w:cs="Arial"/>
        </w:rPr>
        <w:t>EDCollection and Unit</w:t>
      </w:r>
    </w:p>
    <w:p w:rsidR="00B83D35" w:rsidRPr="00A6291A" w:rsidRDefault="00B83D35" w:rsidP="00B83D35">
      <w:pPr>
        <w:pStyle w:val="ListParagraph"/>
        <w:widowControl/>
        <w:numPr>
          <w:ilvl w:val="0"/>
          <w:numId w:val="28"/>
        </w:numPr>
        <w:contextualSpacing/>
        <w:rPr>
          <w:rFonts w:ascii="Arial" w:hAnsi="Arial" w:cs="Arial"/>
        </w:rPr>
      </w:pPr>
      <w:r w:rsidRPr="00A6291A">
        <w:rPr>
          <w:rFonts w:ascii="Arial" w:hAnsi="Arial" w:cs="Arial"/>
        </w:rPr>
        <w:t>Teacher’s name</w:t>
      </w:r>
    </w:p>
    <w:p w:rsidR="00B83D35" w:rsidRPr="00A6291A" w:rsidRDefault="00B83D35" w:rsidP="00B83D35">
      <w:pPr>
        <w:pStyle w:val="ListParagraph"/>
        <w:widowControl/>
        <w:numPr>
          <w:ilvl w:val="0"/>
          <w:numId w:val="28"/>
        </w:numPr>
        <w:contextualSpacing/>
        <w:rPr>
          <w:rFonts w:ascii="Arial" w:hAnsi="Arial" w:cs="Arial"/>
        </w:rPr>
      </w:pPr>
      <w:r w:rsidRPr="00A6291A">
        <w:rPr>
          <w:rFonts w:ascii="Arial" w:hAnsi="Arial" w:cs="Arial"/>
        </w:rPr>
        <w:t>Teacher’s email and phone number</w:t>
      </w:r>
    </w:p>
    <w:p w:rsidR="00B83D35" w:rsidRPr="00A6291A" w:rsidRDefault="00B83D35" w:rsidP="00B83D35">
      <w:pPr>
        <w:pStyle w:val="ListParagraph"/>
        <w:widowControl/>
        <w:numPr>
          <w:ilvl w:val="0"/>
          <w:numId w:val="28"/>
        </w:numPr>
        <w:contextualSpacing/>
        <w:rPr>
          <w:rFonts w:ascii="Arial" w:hAnsi="Arial" w:cs="Arial"/>
        </w:rPr>
      </w:pPr>
      <w:r w:rsidRPr="00A6291A">
        <w:rPr>
          <w:rFonts w:ascii="Arial" w:hAnsi="Arial" w:cs="Arial"/>
        </w:rPr>
        <w:t>Project members’ names and grades</w:t>
      </w:r>
    </w:p>
    <w:p w:rsidR="00B83D35" w:rsidRPr="00A6291A" w:rsidRDefault="00B83D35" w:rsidP="00B83D35">
      <w:pPr>
        <w:pStyle w:val="ListParagraph"/>
        <w:widowControl/>
        <w:numPr>
          <w:ilvl w:val="0"/>
          <w:numId w:val="28"/>
        </w:numPr>
        <w:contextualSpacing/>
        <w:rPr>
          <w:rFonts w:ascii="Arial" w:hAnsi="Arial" w:cs="Arial"/>
        </w:rPr>
      </w:pPr>
      <w:r w:rsidRPr="00A6291A">
        <w:rPr>
          <w:rFonts w:ascii="Arial" w:hAnsi="Arial" w:cs="Arial"/>
        </w:rPr>
        <w:t>School name</w:t>
      </w:r>
    </w:p>
    <w:p w:rsidR="00B83D35" w:rsidRPr="00A6291A" w:rsidRDefault="00B83D35" w:rsidP="00B83D35">
      <w:pPr>
        <w:pStyle w:val="ListParagraph"/>
        <w:widowControl/>
        <w:numPr>
          <w:ilvl w:val="0"/>
          <w:numId w:val="28"/>
        </w:numPr>
        <w:contextualSpacing/>
        <w:rPr>
          <w:rFonts w:ascii="Arial" w:hAnsi="Arial" w:cs="Arial"/>
        </w:rPr>
      </w:pPr>
      <w:r w:rsidRPr="00A6291A">
        <w:rPr>
          <w:rFonts w:ascii="Arial" w:hAnsi="Arial" w:cs="Arial"/>
        </w:rPr>
        <w:t>City and state</w:t>
      </w:r>
    </w:p>
    <w:p w:rsidR="00B83D35" w:rsidRPr="00A6291A" w:rsidRDefault="00B83D35" w:rsidP="00B83D35">
      <w:pPr>
        <w:spacing w:before="240"/>
        <w:rPr>
          <w:rFonts w:ascii="Arial" w:hAnsi="Arial" w:cs="Arial"/>
        </w:rPr>
      </w:pPr>
      <w:r w:rsidRPr="00A6291A">
        <w:rPr>
          <w:rFonts w:ascii="Arial" w:hAnsi="Arial" w:cs="Arial"/>
        </w:rPr>
        <w:t>We will confirm receipt of your submission within one week. Following submission, we may be in touch to ask for edits or clarifications and to share information on uploading images, video and audio files.</w:t>
      </w:r>
    </w:p>
    <w:p w:rsidR="00B83D35" w:rsidRPr="00A6291A" w:rsidRDefault="00B83D35" w:rsidP="00B83D35">
      <w:pPr>
        <w:rPr>
          <w:rFonts w:ascii="Arial" w:hAnsi="Arial" w:cs="Arial"/>
        </w:rPr>
      </w:pPr>
    </w:p>
    <w:p w:rsidR="00B83D35" w:rsidRDefault="00B83D35" w:rsidP="00B83D35">
      <w:pPr>
        <w:rPr>
          <w:rFonts w:ascii="Arial" w:hAnsi="Arial" w:cs="Arial"/>
        </w:rPr>
      </w:pPr>
    </w:p>
    <w:p w:rsidR="00040667" w:rsidRDefault="00040667" w:rsidP="00B83D35">
      <w:pPr>
        <w:rPr>
          <w:rFonts w:ascii="Arial" w:hAnsi="Arial" w:cs="Arial"/>
        </w:rPr>
      </w:pPr>
    </w:p>
    <w:p w:rsidR="00F70B2B" w:rsidRDefault="00F70B2B" w:rsidP="00B83D35">
      <w:pPr>
        <w:rPr>
          <w:rFonts w:ascii="Arial" w:hAnsi="Arial" w:cs="Arial"/>
        </w:rPr>
      </w:pPr>
    </w:p>
    <w:p w:rsidR="00F70B2B" w:rsidRDefault="00F70B2B" w:rsidP="00B83D35">
      <w:pPr>
        <w:rPr>
          <w:rFonts w:ascii="Arial" w:hAnsi="Arial" w:cs="Arial"/>
        </w:rPr>
      </w:pPr>
    </w:p>
    <w:p w:rsidR="00040667" w:rsidRDefault="00040667" w:rsidP="00B83D35">
      <w:pPr>
        <w:rPr>
          <w:rFonts w:ascii="Arial" w:hAnsi="Arial" w:cs="Arial"/>
        </w:rPr>
      </w:pPr>
    </w:p>
    <w:p w:rsidR="00040667" w:rsidRDefault="00040667" w:rsidP="00B83D35">
      <w:pPr>
        <w:rPr>
          <w:rFonts w:ascii="Arial" w:hAnsi="Arial" w:cs="Arial"/>
        </w:rPr>
      </w:pPr>
    </w:p>
    <w:p w:rsidR="00040667" w:rsidRDefault="00040667" w:rsidP="00B83D35">
      <w:pPr>
        <w:rPr>
          <w:rFonts w:ascii="Arial" w:hAnsi="Arial" w:cs="Arial"/>
        </w:rPr>
      </w:pPr>
    </w:p>
    <w:p w:rsidR="00B83D35" w:rsidRDefault="00B83D35" w:rsidP="00B83D35">
      <w:pPr>
        <w:rPr>
          <w:rFonts w:ascii="Arial" w:hAnsi="Arial" w:cs="Arial"/>
        </w:rPr>
      </w:pPr>
    </w:p>
    <w:p w:rsidR="00B83D35" w:rsidRPr="00B83D35" w:rsidRDefault="00B83D35" w:rsidP="00F70B2B">
      <w:pPr>
        <w:rPr>
          <w:rFonts w:ascii="Arial" w:hAnsi="Arial" w:cs="Arial"/>
          <w:b/>
          <w:bCs/>
        </w:rPr>
      </w:pPr>
      <w:r w:rsidRPr="00B83D35">
        <w:rPr>
          <w:rFonts w:ascii="Arial" w:hAnsi="Arial" w:cs="Arial"/>
          <w:color w:val="595959" w:themeColor="text1" w:themeTint="A6"/>
          <w:sz w:val="20"/>
        </w:rPr>
        <w:t>The Newseum reserves the right to make all final decisions as to what content is appropriate for inclusion on the Digital Classroom website. By submitting content via the above process, the creators affirm that they have ownership or rights to the material submitted and consent that their work (including all original text, photographs, video and audio files) will be in the public domain and freely available for use on the Digital Classroom and in print and digital media of all kinds, including webpages of the Newseum and its affiliates that do not include commercial products or services.</w:t>
      </w:r>
    </w:p>
    <w:sectPr w:rsidR="00B83D35" w:rsidRPr="00B83D35" w:rsidSect="004B3C00">
      <w:headerReference w:type="default" r:id="rId10"/>
      <w:footerReference w:type="default" r:id="rId11"/>
      <w:pgSz w:w="12240" w:h="15840"/>
      <w:pgMar w:top="1440" w:right="1080" w:bottom="1440" w:left="1080" w:header="720" w:footer="3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AAA" w:rsidRDefault="000F4AAA" w:rsidP="003E73A2">
      <w:r>
        <w:separator/>
      </w:r>
    </w:p>
  </w:endnote>
  <w:endnote w:type="continuationSeparator" w:id="0">
    <w:p w:rsidR="000F4AAA" w:rsidRDefault="000F4AAA" w:rsidP="003E73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Cn">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AA" w:rsidRDefault="00433358">
    <w:pPr>
      <w:spacing w:line="14" w:lineRule="auto"/>
      <w:rPr>
        <w:sz w:val="20"/>
        <w:szCs w:val="20"/>
      </w:rPr>
    </w:pPr>
    <w:r w:rsidRPr="00433358">
      <w:pict>
        <v:shapetype id="_x0000_t202" coordsize="21600,21600" o:spt="202" path="m,l,21600r21600,l21600,xe">
          <v:stroke joinstyle="miter"/>
          <v:path gradientshapeok="t" o:connecttype="rect"/>
        </v:shapetype>
        <v:shape id="_x0000_s2049" type="#_x0000_t202" style="position:absolute;margin-left:-.95pt;margin-top:766.55pt;width:612.95pt;height:17.1pt;z-index:-3832;mso-position-horizontal-relative:page;mso-position-vertical-relative:page" filled="f" stroked="f">
          <v:textbox inset="0,0,0,0">
            <w:txbxContent>
              <w:p w:rsidR="000F4AAA" w:rsidRPr="00CB3B86" w:rsidRDefault="000F4AAA" w:rsidP="00CB3B86">
                <w:pPr>
                  <w:spacing w:line="227" w:lineRule="exact"/>
                  <w:ind w:left="20"/>
                  <w:jc w:val="center"/>
                  <w:rPr>
                    <w:rFonts w:ascii="Arial" w:eastAsia="Tahoma" w:hAnsi="Arial" w:cs="Arial"/>
                    <w:sz w:val="20"/>
                    <w:szCs w:val="20"/>
                  </w:rPr>
                </w:pPr>
                <w:r w:rsidRPr="00CB3B86">
                  <w:rPr>
                    <w:rFonts w:ascii="Arial" w:hAnsi="Arial" w:cs="Arial"/>
                    <w:color w:val="231F20"/>
                    <w:spacing w:val="-2"/>
                    <w:sz w:val="20"/>
                  </w:rPr>
                  <w:t>W</w:t>
                </w:r>
                <w:r w:rsidRPr="00CB3B86">
                  <w:rPr>
                    <w:rFonts w:ascii="Arial" w:hAnsi="Arial" w:cs="Arial"/>
                    <w:color w:val="231F20"/>
                    <w:spacing w:val="-1"/>
                    <w:sz w:val="20"/>
                  </w:rPr>
                  <w:t>ashington,</w:t>
                </w:r>
                <w:r w:rsidRPr="00CB3B86">
                  <w:rPr>
                    <w:rFonts w:ascii="Arial" w:hAnsi="Arial" w:cs="Arial"/>
                    <w:color w:val="231F20"/>
                    <w:spacing w:val="-13"/>
                    <w:sz w:val="20"/>
                  </w:rPr>
                  <w:t xml:space="preserve"> </w:t>
                </w:r>
                <w:r w:rsidRPr="00CB3B86">
                  <w:rPr>
                    <w:rFonts w:ascii="Arial" w:hAnsi="Arial" w:cs="Arial"/>
                    <w:color w:val="231F20"/>
                    <w:sz w:val="20"/>
                  </w:rPr>
                  <w:t>D.C.,</w:t>
                </w:r>
                <w:r w:rsidRPr="00CB3B86">
                  <w:rPr>
                    <w:rFonts w:ascii="Arial" w:hAnsi="Arial" w:cs="Arial"/>
                    <w:color w:val="231F20"/>
                    <w:spacing w:val="-12"/>
                    <w:sz w:val="20"/>
                  </w:rPr>
                  <w:t xml:space="preserve"> </w:t>
                </w:r>
                <w:r w:rsidRPr="00CB3B86">
                  <w:rPr>
                    <w:rFonts w:ascii="Arial" w:hAnsi="Arial" w:cs="Arial"/>
                    <w:color w:val="231F20"/>
                    <w:sz w:val="20"/>
                  </w:rPr>
                  <w:t>area</w:t>
                </w:r>
                <w:r w:rsidRPr="00CB3B86">
                  <w:rPr>
                    <w:rFonts w:ascii="Arial" w:hAnsi="Arial" w:cs="Arial"/>
                    <w:color w:val="231F20"/>
                    <w:spacing w:val="-12"/>
                    <w:sz w:val="20"/>
                  </w:rPr>
                  <w:t xml:space="preserve"> </w:t>
                </w:r>
                <w:r w:rsidRPr="00CB3B86">
                  <w:rPr>
                    <w:rFonts w:ascii="Arial" w:hAnsi="Arial" w:cs="Arial"/>
                    <w:color w:val="231F20"/>
                    <w:sz w:val="20"/>
                  </w:rPr>
                  <w:t>school</w:t>
                </w:r>
                <w:r w:rsidRPr="00CB3B86">
                  <w:rPr>
                    <w:rFonts w:ascii="Arial" w:hAnsi="Arial" w:cs="Arial"/>
                    <w:color w:val="231F20"/>
                    <w:spacing w:val="-12"/>
                    <w:sz w:val="20"/>
                  </w:rPr>
                  <w:t xml:space="preserve"> </w:t>
                </w:r>
                <w:r w:rsidRPr="00CB3B86">
                  <w:rPr>
                    <w:rFonts w:ascii="Arial" w:hAnsi="Arial" w:cs="Arial"/>
                    <w:color w:val="231F20"/>
                    <w:sz w:val="20"/>
                  </w:rPr>
                  <w:t>groups</w:t>
                </w:r>
                <w:r w:rsidRPr="00CB3B86">
                  <w:rPr>
                    <w:rFonts w:ascii="Arial" w:hAnsi="Arial" w:cs="Arial"/>
                    <w:color w:val="231F20"/>
                    <w:spacing w:val="-12"/>
                    <w:sz w:val="20"/>
                  </w:rPr>
                  <w:t xml:space="preserve"> </w:t>
                </w:r>
                <w:r>
                  <w:rPr>
                    <w:rFonts w:ascii="Arial" w:hAnsi="Arial" w:cs="Arial"/>
                    <w:color w:val="231F20"/>
                    <w:spacing w:val="-12"/>
                    <w:sz w:val="20"/>
                  </w:rPr>
                  <w:t xml:space="preserve">are </w:t>
                </w:r>
                <w:r w:rsidRPr="00CB3B86">
                  <w:rPr>
                    <w:rFonts w:ascii="Arial" w:hAnsi="Arial" w:cs="Arial"/>
                    <w:color w:val="231F20"/>
                    <w:sz w:val="20"/>
                  </w:rPr>
                  <w:t>sponsored</w:t>
                </w:r>
                <w:r w:rsidRPr="00CB3B86">
                  <w:rPr>
                    <w:rFonts w:ascii="Arial" w:hAnsi="Arial" w:cs="Arial"/>
                    <w:color w:val="231F20"/>
                    <w:spacing w:val="-12"/>
                    <w:sz w:val="20"/>
                  </w:rPr>
                  <w:t xml:space="preserve"> </w:t>
                </w:r>
                <w:r w:rsidRPr="00CB3B86">
                  <w:rPr>
                    <w:rFonts w:ascii="Arial" w:hAnsi="Arial" w:cs="Arial"/>
                    <w:color w:val="231F20"/>
                    <w:sz w:val="20"/>
                  </w:rPr>
                  <w:t>by</w:t>
                </w:r>
                <w:r w:rsidRPr="00CB3B86">
                  <w:rPr>
                    <w:rFonts w:ascii="Arial" w:hAnsi="Arial" w:cs="Arial"/>
                    <w:color w:val="231F20"/>
                    <w:spacing w:val="-12"/>
                    <w:sz w:val="20"/>
                  </w:rPr>
                  <w:t xml:space="preserve"> </w:t>
                </w:r>
                <w:r w:rsidRPr="00CB3B86">
                  <w:rPr>
                    <w:rFonts w:ascii="Arial" w:hAnsi="Arial" w:cs="Arial"/>
                    <w:color w:val="231F20"/>
                    <w:sz w:val="20"/>
                  </w:rPr>
                  <w:t>WTOP</w:t>
                </w:r>
                <w:r w:rsidRPr="00CB3B86">
                  <w:rPr>
                    <w:rFonts w:ascii="Arial" w:hAnsi="Arial" w:cs="Arial"/>
                    <w:color w:val="231F20"/>
                    <w:spacing w:val="-12"/>
                    <w:sz w:val="20"/>
                  </w:rPr>
                  <w:t xml:space="preserve"> </w:t>
                </w:r>
                <w:r w:rsidRPr="00CB3B86">
                  <w:rPr>
                    <w:rFonts w:ascii="Arial" w:hAnsi="Arial" w:cs="Arial"/>
                    <w:color w:val="231F20"/>
                    <w:sz w:val="20"/>
                  </w:rPr>
                  <w:t>103.5</w:t>
                </w:r>
                <w:r w:rsidRPr="00CB3B86">
                  <w:rPr>
                    <w:rFonts w:ascii="Arial" w:hAnsi="Arial" w:cs="Arial"/>
                    <w:color w:val="231F20"/>
                    <w:spacing w:val="-12"/>
                    <w:sz w:val="20"/>
                  </w:rPr>
                  <w:t xml:space="preserve"> </w:t>
                </w:r>
                <w:r w:rsidRPr="00CB3B86">
                  <w:rPr>
                    <w:rFonts w:ascii="Arial" w:hAnsi="Arial" w:cs="Arial"/>
                    <w:color w:val="231F20"/>
                    <w:sz w:val="20"/>
                  </w:rPr>
                  <w:t>FM.</w:t>
                </w:r>
              </w:p>
            </w:txbxContent>
          </v:textbox>
          <w10:wrap anchorx="page" anchory="page"/>
        </v:shape>
      </w:pict>
    </w:r>
    <w:r w:rsidRPr="00433358">
      <w:pict>
        <v:group id="_x0000_s2050" style="position:absolute;margin-left:54pt;margin-top:765.25pt;width:7in;height:.1pt;z-index:-3856;mso-position-horizontal-relative:page;mso-position-vertical-relative:page" coordorigin="1080,15305" coordsize="10080,2">
          <v:shape id="_x0000_s2051" style="position:absolute;left:1080;top:15305;width:10080;height:2" coordorigin="1080,15305" coordsize="10080,0" path="m1080,15305r10080,e" filled="f" strokecolor="#231f20" strokeweight=".5pt">
            <v:path arrowok="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AAA" w:rsidRDefault="000F4AAA" w:rsidP="003E73A2">
      <w:r>
        <w:separator/>
      </w:r>
    </w:p>
  </w:footnote>
  <w:footnote w:type="continuationSeparator" w:id="0">
    <w:p w:rsidR="000F4AAA" w:rsidRDefault="000F4AAA" w:rsidP="003E7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AA" w:rsidRDefault="000F4AAA" w:rsidP="00CB3B86">
    <w:pPr>
      <w:pStyle w:val="Header"/>
      <w:jc w:val="right"/>
      <w:rPr>
        <w:szCs w:val="20"/>
      </w:rPr>
    </w:pPr>
    <w:r>
      <w:rPr>
        <w:noProof/>
        <w:szCs w:val="20"/>
      </w:rPr>
      <w:drawing>
        <wp:inline distT="0" distB="0" distL="0" distR="0">
          <wp:extent cx="2408113" cy="457200"/>
          <wp:effectExtent l="19050" t="0" r="0" b="0"/>
          <wp:docPr id="2" name="Picture 1" descr="NewseumED-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eumED-logo-RGB.jpg"/>
                  <pic:cNvPicPr/>
                </pic:nvPicPr>
                <pic:blipFill>
                  <a:blip r:embed="rId1"/>
                  <a:stretch>
                    <a:fillRect/>
                  </a:stretch>
                </pic:blipFill>
                <pic:spPr>
                  <a:xfrm>
                    <a:off x="0" y="0"/>
                    <a:ext cx="2408113" cy="457200"/>
                  </a:xfrm>
                  <a:prstGeom prst="rect">
                    <a:avLst/>
                  </a:prstGeom>
                </pic:spPr>
              </pic:pic>
            </a:graphicData>
          </a:graphic>
        </wp:inline>
      </w:drawing>
    </w:r>
  </w:p>
  <w:p w:rsidR="000F4AAA" w:rsidRPr="00F22D37" w:rsidRDefault="000F4AAA" w:rsidP="00CB3B86">
    <w:pPr>
      <w:pStyle w:val="Header"/>
      <w:jc w:val="right"/>
      <w:rPr>
        <w:rFonts w:ascii="Arial" w:hAnsi="Arial" w:cs="Arial"/>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6F3B"/>
    <w:multiLevelType w:val="hybridMultilevel"/>
    <w:tmpl w:val="AF803326"/>
    <w:lvl w:ilvl="0" w:tplc="B0B6E6AA">
      <w:start w:val="1"/>
      <w:numFmt w:val="bullet"/>
      <w:lvlText w:val="-"/>
      <w:lvlJc w:val="left"/>
      <w:pPr>
        <w:ind w:left="105" w:hanging="112"/>
      </w:pPr>
      <w:rPr>
        <w:rFonts w:ascii="Calibri" w:eastAsia="Calibri" w:hAnsi="Calibri" w:hint="default"/>
        <w:b/>
        <w:bCs/>
        <w:color w:val="231F20"/>
        <w:w w:val="81"/>
        <w:sz w:val="24"/>
        <w:szCs w:val="24"/>
      </w:rPr>
    </w:lvl>
    <w:lvl w:ilvl="1" w:tplc="AB28BD76">
      <w:start w:val="1"/>
      <w:numFmt w:val="bullet"/>
      <w:lvlText w:val="•"/>
      <w:lvlJc w:val="left"/>
      <w:pPr>
        <w:ind w:left="1023" w:hanging="112"/>
      </w:pPr>
      <w:rPr>
        <w:rFonts w:hint="default"/>
      </w:rPr>
    </w:lvl>
    <w:lvl w:ilvl="2" w:tplc="D584B8DE">
      <w:start w:val="1"/>
      <w:numFmt w:val="bullet"/>
      <w:lvlText w:val="•"/>
      <w:lvlJc w:val="left"/>
      <w:pPr>
        <w:ind w:left="1942" w:hanging="112"/>
      </w:pPr>
      <w:rPr>
        <w:rFonts w:hint="default"/>
      </w:rPr>
    </w:lvl>
    <w:lvl w:ilvl="3" w:tplc="A37A0280">
      <w:start w:val="1"/>
      <w:numFmt w:val="bullet"/>
      <w:lvlText w:val="•"/>
      <w:lvlJc w:val="left"/>
      <w:pPr>
        <w:ind w:left="2861" w:hanging="112"/>
      </w:pPr>
      <w:rPr>
        <w:rFonts w:hint="default"/>
      </w:rPr>
    </w:lvl>
    <w:lvl w:ilvl="4" w:tplc="2200D294">
      <w:start w:val="1"/>
      <w:numFmt w:val="bullet"/>
      <w:lvlText w:val="•"/>
      <w:lvlJc w:val="left"/>
      <w:pPr>
        <w:ind w:left="3779" w:hanging="112"/>
      </w:pPr>
      <w:rPr>
        <w:rFonts w:hint="default"/>
      </w:rPr>
    </w:lvl>
    <w:lvl w:ilvl="5" w:tplc="F58C95C6">
      <w:start w:val="1"/>
      <w:numFmt w:val="bullet"/>
      <w:lvlText w:val="•"/>
      <w:lvlJc w:val="left"/>
      <w:pPr>
        <w:ind w:left="4698" w:hanging="112"/>
      </w:pPr>
      <w:rPr>
        <w:rFonts w:hint="default"/>
      </w:rPr>
    </w:lvl>
    <w:lvl w:ilvl="6" w:tplc="536A6EB6">
      <w:start w:val="1"/>
      <w:numFmt w:val="bullet"/>
      <w:lvlText w:val="•"/>
      <w:lvlJc w:val="left"/>
      <w:pPr>
        <w:ind w:left="5616" w:hanging="112"/>
      </w:pPr>
      <w:rPr>
        <w:rFonts w:hint="default"/>
      </w:rPr>
    </w:lvl>
    <w:lvl w:ilvl="7" w:tplc="AEA0A7AC">
      <w:start w:val="1"/>
      <w:numFmt w:val="bullet"/>
      <w:lvlText w:val="•"/>
      <w:lvlJc w:val="left"/>
      <w:pPr>
        <w:ind w:left="6535" w:hanging="112"/>
      </w:pPr>
      <w:rPr>
        <w:rFonts w:hint="default"/>
      </w:rPr>
    </w:lvl>
    <w:lvl w:ilvl="8" w:tplc="1A42C542">
      <w:start w:val="1"/>
      <w:numFmt w:val="bullet"/>
      <w:lvlText w:val="•"/>
      <w:lvlJc w:val="left"/>
      <w:pPr>
        <w:ind w:left="7453" w:hanging="112"/>
      </w:pPr>
      <w:rPr>
        <w:rFonts w:hint="default"/>
      </w:rPr>
    </w:lvl>
  </w:abstractNum>
  <w:abstractNum w:abstractNumId="1">
    <w:nsid w:val="0CA70869"/>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942A2B"/>
    <w:multiLevelType w:val="hybridMultilevel"/>
    <w:tmpl w:val="E3363110"/>
    <w:lvl w:ilvl="0" w:tplc="A07C5EFC">
      <w:start w:val="1"/>
      <w:numFmt w:val="decimal"/>
      <w:lvlText w:val="%1."/>
      <w:lvlJc w:val="left"/>
      <w:pPr>
        <w:ind w:left="100" w:hanging="217"/>
        <w:jc w:val="left"/>
      </w:pPr>
      <w:rPr>
        <w:rFonts w:ascii="Calibri" w:eastAsia="Calibri" w:hAnsi="Calibri" w:hint="default"/>
        <w:w w:val="99"/>
        <w:sz w:val="22"/>
        <w:szCs w:val="22"/>
      </w:rPr>
    </w:lvl>
    <w:lvl w:ilvl="1" w:tplc="595EBCA0">
      <w:start w:val="1"/>
      <w:numFmt w:val="bullet"/>
      <w:lvlText w:val=""/>
      <w:lvlJc w:val="left"/>
      <w:pPr>
        <w:ind w:left="1180" w:hanging="360"/>
      </w:pPr>
      <w:rPr>
        <w:rFonts w:ascii="Symbol" w:eastAsia="Symbol" w:hAnsi="Symbol" w:hint="default"/>
        <w:w w:val="99"/>
        <w:sz w:val="22"/>
        <w:szCs w:val="22"/>
      </w:rPr>
    </w:lvl>
    <w:lvl w:ilvl="2" w:tplc="BCF0E444">
      <w:start w:val="1"/>
      <w:numFmt w:val="bullet"/>
      <w:lvlText w:val="•"/>
      <w:lvlJc w:val="left"/>
      <w:pPr>
        <w:ind w:left="2131" w:hanging="360"/>
      </w:pPr>
      <w:rPr>
        <w:rFonts w:hint="default"/>
      </w:rPr>
    </w:lvl>
    <w:lvl w:ilvl="3" w:tplc="8A5E9FAA">
      <w:start w:val="1"/>
      <w:numFmt w:val="bullet"/>
      <w:lvlText w:val="•"/>
      <w:lvlJc w:val="left"/>
      <w:pPr>
        <w:ind w:left="3082" w:hanging="360"/>
      </w:pPr>
      <w:rPr>
        <w:rFonts w:hint="default"/>
      </w:rPr>
    </w:lvl>
    <w:lvl w:ilvl="4" w:tplc="BCE66ECA">
      <w:start w:val="1"/>
      <w:numFmt w:val="bullet"/>
      <w:lvlText w:val="•"/>
      <w:lvlJc w:val="left"/>
      <w:pPr>
        <w:ind w:left="4033" w:hanging="360"/>
      </w:pPr>
      <w:rPr>
        <w:rFonts w:hint="default"/>
      </w:rPr>
    </w:lvl>
    <w:lvl w:ilvl="5" w:tplc="B252A14C">
      <w:start w:val="1"/>
      <w:numFmt w:val="bullet"/>
      <w:lvlText w:val="•"/>
      <w:lvlJc w:val="left"/>
      <w:pPr>
        <w:ind w:left="4984" w:hanging="360"/>
      </w:pPr>
      <w:rPr>
        <w:rFonts w:hint="default"/>
      </w:rPr>
    </w:lvl>
    <w:lvl w:ilvl="6" w:tplc="5184C562">
      <w:start w:val="1"/>
      <w:numFmt w:val="bullet"/>
      <w:lvlText w:val="•"/>
      <w:lvlJc w:val="left"/>
      <w:pPr>
        <w:ind w:left="5935" w:hanging="360"/>
      </w:pPr>
      <w:rPr>
        <w:rFonts w:hint="default"/>
      </w:rPr>
    </w:lvl>
    <w:lvl w:ilvl="7" w:tplc="F4701BBA">
      <w:start w:val="1"/>
      <w:numFmt w:val="bullet"/>
      <w:lvlText w:val="•"/>
      <w:lvlJc w:val="left"/>
      <w:pPr>
        <w:ind w:left="6886" w:hanging="360"/>
      </w:pPr>
      <w:rPr>
        <w:rFonts w:hint="default"/>
      </w:rPr>
    </w:lvl>
    <w:lvl w:ilvl="8" w:tplc="38F45CDA">
      <w:start w:val="1"/>
      <w:numFmt w:val="bullet"/>
      <w:lvlText w:val="•"/>
      <w:lvlJc w:val="left"/>
      <w:pPr>
        <w:ind w:left="7837" w:hanging="360"/>
      </w:pPr>
      <w:rPr>
        <w:rFonts w:hint="default"/>
      </w:rPr>
    </w:lvl>
  </w:abstractNum>
  <w:abstractNum w:abstractNumId="3">
    <w:nsid w:val="157E295D"/>
    <w:multiLevelType w:val="hybridMultilevel"/>
    <w:tmpl w:val="FA6467E6"/>
    <w:lvl w:ilvl="0" w:tplc="3CCE31B4">
      <w:start w:val="1"/>
      <w:numFmt w:val="bullet"/>
      <w:lvlText w:val="-"/>
      <w:lvlJc w:val="left"/>
      <w:pPr>
        <w:ind w:left="133" w:hanging="112"/>
      </w:pPr>
      <w:rPr>
        <w:rFonts w:ascii="Calibri" w:eastAsia="Calibri" w:hAnsi="Calibri" w:hint="default"/>
        <w:b/>
        <w:bCs/>
        <w:color w:val="231F20"/>
        <w:w w:val="81"/>
        <w:sz w:val="24"/>
        <w:szCs w:val="24"/>
      </w:rPr>
    </w:lvl>
    <w:lvl w:ilvl="1" w:tplc="521423A6">
      <w:start w:val="1"/>
      <w:numFmt w:val="bullet"/>
      <w:lvlText w:val="•"/>
      <w:lvlJc w:val="left"/>
      <w:pPr>
        <w:ind w:left="1039" w:hanging="112"/>
      </w:pPr>
      <w:rPr>
        <w:rFonts w:hint="default"/>
      </w:rPr>
    </w:lvl>
    <w:lvl w:ilvl="2" w:tplc="08529902">
      <w:start w:val="1"/>
      <w:numFmt w:val="bullet"/>
      <w:lvlText w:val="•"/>
      <w:lvlJc w:val="left"/>
      <w:pPr>
        <w:ind w:left="1945" w:hanging="112"/>
      </w:pPr>
      <w:rPr>
        <w:rFonts w:hint="default"/>
      </w:rPr>
    </w:lvl>
    <w:lvl w:ilvl="3" w:tplc="5374EA80">
      <w:start w:val="1"/>
      <w:numFmt w:val="bullet"/>
      <w:lvlText w:val="•"/>
      <w:lvlJc w:val="left"/>
      <w:pPr>
        <w:ind w:left="2852" w:hanging="112"/>
      </w:pPr>
      <w:rPr>
        <w:rFonts w:hint="default"/>
      </w:rPr>
    </w:lvl>
    <w:lvl w:ilvl="4" w:tplc="E0D61366">
      <w:start w:val="1"/>
      <w:numFmt w:val="bullet"/>
      <w:lvlText w:val="•"/>
      <w:lvlJc w:val="left"/>
      <w:pPr>
        <w:ind w:left="3758" w:hanging="112"/>
      </w:pPr>
      <w:rPr>
        <w:rFonts w:hint="default"/>
      </w:rPr>
    </w:lvl>
    <w:lvl w:ilvl="5" w:tplc="A14A3D78">
      <w:start w:val="1"/>
      <w:numFmt w:val="bullet"/>
      <w:lvlText w:val="•"/>
      <w:lvlJc w:val="left"/>
      <w:pPr>
        <w:ind w:left="4664" w:hanging="112"/>
      </w:pPr>
      <w:rPr>
        <w:rFonts w:hint="default"/>
      </w:rPr>
    </w:lvl>
    <w:lvl w:ilvl="6" w:tplc="7DB4FB42">
      <w:start w:val="1"/>
      <w:numFmt w:val="bullet"/>
      <w:lvlText w:val="•"/>
      <w:lvlJc w:val="left"/>
      <w:pPr>
        <w:ind w:left="5570" w:hanging="112"/>
      </w:pPr>
      <w:rPr>
        <w:rFonts w:hint="default"/>
      </w:rPr>
    </w:lvl>
    <w:lvl w:ilvl="7" w:tplc="B8C60254">
      <w:start w:val="1"/>
      <w:numFmt w:val="bullet"/>
      <w:lvlText w:val="•"/>
      <w:lvlJc w:val="left"/>
      <w:pPr>
        <w:ind w:left="6476" w:hanging="112"/>
      </w:pPr>
      <w:rPr>
        <w:rFonts w:hint="default"/>
      </w:rPr>
    </w:lvl>
    <w:lvl w:ilvl="8" w:tplc="A7BC5AAA">
      <w:start w:val="1"/>
      <w:numFmt w:val="bullet"/>
      <w:lvlText w:val="•"/>
      <w:lvlJc w:val="left"/>
      <w:pPr>
        <w:ind w:left="7382" w:hanging="112"/>
      </w:pPr>
      <w:rPr>
        <w:rFonts w:hint="default"/>
      </w:rPr>
    </w:lvl>
  </w:abstractNum>
  <w:abstractNum w:abstractNumId="4">
    <w:nsid w:val="18DC61C6"/>
    <w:multiLevelType w:val="hybridMultilevel"/>
    <w:tmpl w:val="7E783F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B7325"/>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F86577"/>
    <w:multiLevelType w:val="hybridMultilevel"/>
    <w:tmpl w:val="BAB68F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C765F7"/>
    <w:multiLevelType w:val="hybridMultilevel"/>
    <w:tmpl w:val="3D3C92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266E5B"/>
    <w:multiLevelType w:val="hybridMultilevel"/>
    <w:tmpl w:val="E3E671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0B6F3B"/>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FD068BE"/>
    <w:multiLevelType w:val="hybridMultilevel"/>
    <w:tmpl w:val="A96AE42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4E6CF9"/>
    <w:multiLevelType w:val="hybridMultilevel"/>
    <w:tmpl w:val="93EC6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C22230"/>
    <w:multiLevelType w:val="hybridMultilevel"/>
    <w:tmpl w:val="66A2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0415A3"/>
    <w:multiLevelType w:val="hybridMultilevel"/>
    <w:tmpl w:val="6E1241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F9206D5"/>
    <w:multiLevelType w:val="hybridMultilevel"/>
    <w:tmpl w:val="E384EDAA"/>
    <w:lvl w:ilvl="0" w:tplc="CB58A840">
      <w:start w:val="1"/>
      <w:numFmt w:val="bullet"/>
      <w:lvlText w:val="P"/>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D30DC8"/>
    <w:multiLevelType w:val="hybridMultilevel"/>
    <w:tmpl w:val="E48A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F44084"/>
    <w:multiLevelType w:val="hybridMultilevel"/>
    <w:tmpl w:val="EFE00976"/>
    <w:lvl w:ilvl="0" w:tplc="6C486B5A">
      <w:start w:val="1"/>
      <w:numFmt w:val="upperLetter"/>
      <w:lvlText w:val="%1."/>
      <w:lvlJc w:val="left"/>
      <w:pPr>
        <w:ind w:left="720" w:hanging="360"/>
      </w:pPr>
      <w:rPr>
        <w:rFonts w:ascii="Arial" w:hAnsi="Arial" w:hint="default"/>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44523CF4"/>
    <w:multiLevelType w:val="hybridMultilevel"/>
    <w:tmpl w:val="3438AD70"/>
    <w:lvl w:ilvl="0" w:tplc="3C5CFA98">
      <w:start w:val="1"/>
      <w:numFmt w:val="bullet"/>
      <w:lvlText w:val="-"/>
      <w:lvlJc w:val="left"/>
      <w:pPr>
        <w:ind w:left="1068" w:hanging="131"/>
      </w:pPr>
      <w:rPr>
        <w:rFonts w:ascii="Calibri" w:eastAsia="Calibri" w:hAnsi="Calibri" w:hint="default"/>
        <w:b/>
        <w:bCs/>
        <w:color w:val="231F20"/>
        <w:w w:val="81"/>
        <w:sz w:val="24"/>
        <w:szCs w:val="24"/>
      </w:rPr>
    </w:lvl>
    <w:lvl w:ilvl="1" w:tplc="211EDA58">
      <w:start w:val="1"/>
      <w:numFmt w:val="bullet"/>
      <w:lvlText w:val="•"/>
      <w:lvlJc w:val="left"/>
      <w:pPr>
        <w:ind w:left="2064" w:hanging="131"/>
      </w:pPr>
      <w:rPr>
        <w:rFonts w:hint="default"/>
      </w:rPr>
    </w:lvl>
    <w:lvl w:ilvl="2" w:tplc="0DCCA1CA">
      <w:start w:val="1"/>
      <w:numFmt w:val="bullet"/>
      <w:lvlText w:val="•"/>
      <w:lvlJc w:val="left"/>
      <w:pPr>
        <w:ind w:left="3059" w:hanging="131"/>
      </w:pPr>
      <w:rPr>
        <w:rFonts w:hint="default"/>
      </w:rPr>
    </w:lvl>
    <w:lvl w:ilvl="3" w:tplc="43D479D0">
      <w:start w:val="1"/>
      <w:numFmt w:val="bullet"/>
      <w:lvlText w:val="•"/>
      <w:lvlJc w:val="left"/>
      <w:pPr>
        <w:ind w:left="4054" w:hanging="131"/>
      </w:pPr>
      <w:rPr>
        <w:rFonts w:hint="default"/>
      </w:rPr>
    </w:lvl>
    <w:lvl w:ilvl="4" w:tplc="9790FB62">
      <w:start w:val="1"/>
      <w:numFmt w:val="bullet"/>
      <w:lvlText w:val="•"/>
      <w:lvlJc w:val="left"/>
      <w:pPr>
        <w:ind w:left="5049" w:hanging="131"/>
      </w:pPr>
      <w:rPr>
        <w:rFonts w:hint="default"/>
      </w:rPr>
    </w:lvl>
    <w:lvl w:ilvl="5" w:tplc="7196176C">
      <w:start w:val="1"/>
      <w:numFmt w:val="bullet"/>
      <w:lvlText w:val="•"/>
      <w:lvlJc w:val="left"/>
      <w:pPr>
        <w:ind w:left="6044" w:hanging="131"/>
      </w:pPr>
      <w:rPr>
        <w:rFonts w:hint="default"/>
      </w:rPr>
    </w:lvl>
    <w:lvl w:ilvl="6" w:tplc="DBE6AF9E">
      <w:start w:val="1"/>
      <w:numFmt w:val="bullet"/>
      <w:lvlText w:val="•"/>
      <w:lvlJc w:val="left"/>
      <w:pPr>
        <w:ind w:left="7039" w:hanging="131"/>
      </w:pPr>
      <w:rPr>
        <w:rFonts w:hint="default"/>
      </w:rPr>
    </w:lvl>
    <w:lvl w:ilvl="7" w:tplc="DD50CB1E">
      <w:start w:val="1"/>
      <w:numFmt w:val="bullet"/>
      <w:lvlText w:val="•"/>
      <w:lvlJc w:val="left"/>
      <w:pPr>
        <w:ind w:left="8034" w:hanging="131"/>
      </w:pPr>
      <w:rPr>
        <w:rFonts w:hint="default"/>
      </w:rPr>
    </w:lvl>
    <w:lvl w:ilvl="8" w:tplc="BFD25466">
      <w:start w:val="1"/>
      <w:numFmt w:val="bullet"/>
      <w:lvlText w:val="•"/>
      <w:lvlJc w:val="left"/>
      <w:pPr>
        <w:ind w:left="9029" w:hanging="131"/>
      </w:pPr>
      <w:rPr>
        <w:rFonts w:hint="default"/>
      </w:rPr>
    </w:lvl>
  </w:abstractNum>
  <w:abstractNum w:abstractNumId="18">
    <w:nsid w:val="480E126A"/>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7A4589"/>
    <w:multiLevelType w:val="hybridMultilevel"/>
    <w:tmpl w:val="BBD09F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6F69A6"/>
    <w:multiLevelType w:val="hybridMultilevel"/>
    <w:tmpl w:val="9432AE2E"/>
    <w:lvl w:ilvl="0" w:tplc="04090001">
      <w:start w:val="1"/>
      <w:numFmt w:val="bullet"/>
      <w:lvlText w:val=""/>
      <w:lvlJc w:val="left"/>
      <w:pPr>
        <w:ind w:left="3587" w:hanging="360"/>
      </w:pPr>
      <w:rPr>
        <w:rFonts w:ascii="Symbol" w:hAnsi="Symbol"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21">
    <w:nsid w:val="54260F8B"/>
    <w:multiLevelType w:val="hybridMultilevel"/>
    <w:tmpl w:val="FE8867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A460ACD"/>
    <w:multiLevelType w:val="hybridMultilevel"/>
    <w:tmpl w:val="A89C153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9037C7"/>
    <w:multiLevelType w:val="hybridMultilevel"/>
    <w:tmpl w:val="FC0884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6B85F4D"/>
    <w:multiLevelType w:val="hybridMultilevel"/>
    <w:tmpl w:val="BE98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766F8B"/>
    <w:multiLevelType w:val="hybridMultilevel"/>
    <w:tmpl w:val="2F2C37E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A0D4379"/>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C1A6BD4"/>
    <w:multiLevelType w:val="hybridMultilevel"/>
    <w:tmpl w:val="F98C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C729F0"/>
    <w:multiLevelType w:val="hybridMultilevel"/>
    <w:tmpl w:val="5394C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734F24"/>
    <w:multiLevelType w:val="hybridMultilevel"/>
    <w:tmpl w:val="A5BC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847403"/>
    <w:multiLevelType w:val="hybridMultilevel"/>
    <w:tmpl w:val="C908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7"/>
  </w:num>
  <w:num w:numId="4">
    <w:abstractNumId w:val="14"/>
  </w:num>
  <w:num w:numId="5">
    <w:abstractNumId w:val="28"/>
  </w:num>
  <w:num w:numId="6">
    <w:abstractNumId w:val="4"/>
  </w:num>
  <w:num w:numId="7">
    <w:abstractNumId w:val="19"/>
  </w:num>
  <w:num w:numId="8">
    <w:abstractNumId w:val="30"/>
  </w:num>
  <w:num w:numId="9">
    <w:abstractNumId w:val="29"/>
  </w:num>
  <w:num w:numId="10">
    <w:abstractNumId w:val="15"/>
  </w:num>
  <w:num w:numId="11">
    <w:abstractNumId w:val="6"/>
  </w:num>
  <w:num w:numId="12">
    <w:abstractNumId w:val="21"/>
  </w:num>
  <w:num w:numId="13">
    <w:abstractNumId w:val="10"/>
  </w:num>
  <w:num w:numId="14">
    <w:abstractNumId w:val="7"/>
  </w:num>
  <w:num w:numId="15">
    <w:abstractNumId w:val="23"/>
  </w:num>
  <w:num w:numId="16">
    <w:abstractNumId w:val="8"/>
  </w:num>
  <w:num w:numId="17">
    <w:abstractNumId w:val="26"/>
  </w:num>
  <w:num w:numId="18">
    <w:abstractNumId w:val="1"/>
  </w:num>
  <w:num w:numId="19">
    <w:abstractNumId w:val="18"/>
  </w:num>
  <w:num w:numId="20">
    <w:abstractNumId w:val="5"/>
  </w:num>
  <w:num w:numId="21">
    <w:abstractNumId w:val="9"/>
  </w:num>
  <w:num w:numId="22">
    <w:abstractNumId w:val="16"/>
  </w:num>
  <w:num w:numId="23">
    <w:abstractNumId w:val="20"/>
  </w:num>
  <w:num w:numId="24">
    <w:abstractNumId w:val="27"/>
  </w:num>
  <w:num w:numId="25">
    <w:abstractNumId w:val="25"/>
  </w:num>
  <w:num w:numId="26">
    <w:abstractNumId w:val="24"/>
  </w:num>
  <w:num w:numId="27">
    <w:abstractNumId w:val="12"/>
  </w:num>
  <w:num w:numId="28">
    <w:abstractNumId w:val="11"/>
  </w:num>
  <w:num w:numId="29">
    <w:abstractNumId w:val="22"/>
  </w:num>
  <w:num w:numId="30">
    <w:abstractNumId w:val="13"/>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
  <w:rsids>
    <w:rsidRoot w:val="003E73A2"/>
    <w:rsid w:val="00040667"/>
    <w:rsid w:val="000B71CF"/>
    <w:rsid w:val="000C1AB7"/>
    <w:rsid w:val="000F4AAA"/>
    <w:rsid w:val="001441D2"/>
    <w:rsid w:val="001830E8"/>
    <w:rsid w:val="00193035"/>
    <w:rsid w:val="001B626F"/>
    <w:rsid w:val="001C3611"/>
    <w:rsid w:val="001E100B"/>
    <w:rsid w:val="002069A7"/>
    <w:rsid w:val="00280180"/>
    <w:rsid w:val="002A0711"/>
    <w:rsid w:val="002B301F"/>
    <w:rsid w:val="002C5393"/>
    <w:rsid w:val="00377ED4"/>
    <w:rsid w:val="003825F1"/>
    <w:rsid w:val="003E73A2"/>
    <w:rsid w:val="00433358"/>
    <w:rsid w:val="00447932"/>
    <w:rsid w:val="00452FB4"/>
    <w:rsid w:val="00476D2F"/>
    <w:rsid w:val="004B3C00"/>
    <w:rsid w:val="004B46FB"/>
    <w:rsid w:val="004C5B60"/>
    <w:rsid w:val="00533CBF"/>
    <w:rsid w:val="00593830"/>
    <w:rsid w:val="00594B1B"/>
    <w:rsid w:val="005A55C9"/>
    <w:rsid w:val="005D171C"/>
    <w:rsid w:val="00623B5B"/>
    <w:rsid w:val="0063722B"/>
    <w:rsid w:val="00685400"/>
    <w:rsid w:val="0069575A"/>
    <w:rsid w:val="00742355"/>
    <w:rsid w:val="007875C7"/>
    <w:rsid w:val="00811927"/>
    <w:rsid w:val="00856830"/>
    <w:rsid w:val="008938E4"/>
    <w:rsid w:val="008B5A8A"/>
    <w:rsid w:val="008C229C"/>
    <w:rsid w:val="008F68B5"/>
    <w:rsid w:val="0091555E"/>
    <w:rsid w:val="00977737"/>
    <w:rsid w:val="009D1399"/>
    <w:rsid w:val="00A6291A"/>
    <w:rsid w:val="00A82E17"/>
    <w:rsid w:val="00AB204A"/>
    <w:rsid w:val="00AE39BB"/>
    <w:rsid w:val="00B20027"/>
    <w:rsid w:val="00B37F6D"/>
    <w:rsid w:val="00B4521B"/>
    <w:rsid w:val="00B82ECB"/>
    <w:rsid w:val="00B83D35"/>
    <w:rsid w:val="00BC1C37"/>
    <w:rsid w:val="00C578F4"/>
    <w:rsid w:val="00C6057D"/>
    <w:rsid w:val="00CB3B86"/>
    <w:rsid w:val="00D263D6"/>
    <w:rsid w:val="00D75D37"/>
    <w:rsid w:val="00D84861"/>
    <w:rsid w:val="00DE7A81"/>
    <w:rsid w:val="00E33B07"/>
    <w:rsid w:val="00E53644"/>
    <w:rsid w:val="00E74799"/>
    <w:rsid w:val="00E85D3C"/>
    <w:rsid w:val="00EC4CCF"/>
    <w:rsid w:val="00F22D37"/>
    <w:rsid w:val="00F624B0"/>
    <w:rsid w:val="00F70B2B"/>
    <w:rsid w:val="00F90B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73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E73A2"/>
    <w:pPr>
      <w:ind w:left="458"/>
    </w:pPr>
    <w:rPr>
      <w:rFonts w:ascii="Palatino Linotype" w:eastAsia="Palatino Linotype" w:hAnsi="Palatino Linotype"/>
      <w:sz w:val="24"/>
      <w:szCs w:val="24"/>
    </w:rPr>
  </w:style>
  <w:style w:type="paragraph" w:styleId="ListParagraph">
    <w:name w:val="List Paragraph"/>
    <w:basedOn w:val="Normal"/>
    <w:uiPriority w:val="34"/>
    <w:qFormat/>
    <w:rsid w:val="003E73A2"/>
  </w:style>
  <w:style w:type="paragraph" w:customStyle="1" w:styleId="TableParagraph">
    <w:name w:val="Table Paragraph"/>
    <w:basedOn w:val="Normal"/>
    <w:uiPriority w:val="1"/>
    <w:qFormat/>
    <w:rsid w:val="003E73A2"/>
  </w:style>
  <w:style w:type="paragraph" w:styleId="Header">
    <w:name w:val="header"/>
    <w:basedOn w:val="Normal"/>
    <w:link w:val="HeaderChar"/>
    <w:uiPriority w:val="99"/>
    <w:semiHidden/>
    <w:unhideWhenUsed/>
    <w:rsid w:val="00CB3B86"/>
    <w:pPr>
      <w:tabs>
        <w:tab w:val="center" w:pos="4680"/>
        <w:tab w:val="right" w:pos="9360"/>
      </w:tabs>
    </w:pPr>
  </w:style>
  <w:style w:type="character" w:customStyle="1" w:styleId="HeaderChar">
    <w:name w:val="Header Char"/>
    <w:basedOn w:val="DefaultParagraphFont"/>
    <w:link w:val="Header"/>
    <w:uiPriority w:val="99"/>
    <w:semiHidden/>
    <w:rsid w:val="00CB3B86"/>
  </w:style>
  <w:style w:type="paragraph" w:styleId="Footer">
    <w:name w:val="footer"/>
    <w:basedOn w:val="Normal"/>
    <w:link w:val="FooterChar"/>
    <w:uiPriority w:val="99"/>
    <w:semiHidden/>
    <w:unhideWhenUsed/>
    <w:rsid w:val="00CB3B86"/>
    <w:pPr>
      <w:tabs>
        <w:tab w:val="center" w:pos="4680"/>
        <w:tab w:val="right" w:pos="9360"/>
      </w:tabs>
    </w:pPr>
  </w:style>
  <w:style w:type="character" w:customStyle="1" w:styleId="FooterChar">
    <w:name w:val="Footer Char"/>
    <w:basedOn w:val="DefaultParagraphFont"/>
    <w:link w:val="Footer"/>
    <w:uiPriority w:val="99"/>
    <w:semiHidden/>
    <w:rsid w:val="00CB3B86"/>
  </w:style>
  <w:style w:type="paragraph" w:styleId="BalloonText">
    <w:name w:val="Balloon Text"/>
    <w:basedOn w:val="Normal"/>
    <w:link w:val="BalloonTextChar"/>
    <w:uiPriority w:val="99"/>
    <w:semiHidden/>
    <w:unhideWhenUsed/>
    <w:rsid w:val="00CB3B86"/>
    <w:rPr>
      <w:rFonts w:ascii="Tahoma" w:hAnsi="Tahoma" w:cs="Tahoma"/>
      <w:sz w:val="16"/>
      <w:szCs w:val="16"/>
    </w:rPr>
  </w:style>
  <w:style w:type="character" w:customStyle="1" w:styleId="BalloonTextChar">
    <w:name w:val="Balloon Text Char"/>
    <w:basedOn w:val="DefaultParagraphFont"/>
    <w:link w:val="BalloonText"/>
    <w:uiPriority w:val="99"/>
    <w:semiHidden/>
    <w:rsid w:val="00CB3B86"/>
    <w:rPr>
      <w:rFonts w:ascii="Tahoma" w:hAnsi="Tahoma" w:cs="Tahoma"/>
      <w:sz w:val="16"/>
      <w:szCs w:val="16"/>
    </w:rPr>
  </w:style>
  <w:style w:type="character" w:styleId="Hyperlink">
    <w:name w:val="Hyperlink"/>
    <w:basedOn w:val="DefaultParagraphFont"/>
    <w:uiPriority w:val="99"/>
    <w:unhideWhenUsed/>
    <w:rsid w:val="004B3C0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newseumed.org/lesson/the-women-who-made-the-mov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wseumed.org/lesson/chronicling-the-civil-rights-mov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ewseumED@new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Battle_for_the_Bill_of_Rights_REVISED.indd</vt:lpstr>
    </vt:vector>
  </TitlesOfParts>
  <Company>Freedom Forum</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econverse</dc:creator>
  <cp:lastModifiedBy>econverse</cp:lastModifiedBy>
  <cp:revision>2</cp:revision>
  <cp:lastPrinted>2015-10-19T18:37:00Z</cp:lastPrinted>
  <dcterms:created xsi:type="dcterms:W3CDTF">2018-06-25T13:24:00Z</dcterms:created>
  <dcterms:modified xsi:type="dcterms:W3CDTF">2018-06-25T13:24:00Z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2015-08-05T00:00:00Z</vt:filetime>
  </property>
  <property fmtid="{D5CDD505-2E9C-101B-9397-08002B2CF9AE}" pid="3" name="LastSaved">
    <vt:filetime>2015-08-05T00:00:00Z</vt:filetime>
  </property>
</Properties>
</file>